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191" w:rsidRPr="000533FD" w:rsidRDefault="00936C14" w:rsidP="00311191">
      <w:pPr>
        <w:spacing w:after="20"/>
        <w:jc w:val="center"/>
        <w:rPr>
          <w:rFonts w:ascii="Arial" w:hAnsi="Arial"/>
          <w:b/>
        </w:rPr>
      </w:pPr>
      <w:r>
        <w:rPr>
          <w:b/>
          <w:noProof/>
        </w:rPr>
        <w:drawing>
          <wp:anchor distT="0" distB="0" distL="114300" distR="114300" simplePos="0" relativeHeight="251658240" behindDoc="1" locked="0" layoutInCell="1" allowOverlap="1">
            <wp:simplePos x="0" y="0"/>
            <wp:positionH relativeFrom="column">
              <wp:align>right</wp:align>
            </wp:positionH>
            <wp:positionV relativeFrom="paragraph">
              <wp:posOffset>-683260</wp:posOffset>
            </wp:positionV>
            <wp:extent cx="1042670" cy="465455"/>
            <wp:effectExtent l="25400" t="0" r="0" b="0"/>
            <wp:wrapNone/>
            <wp:docPr id="3" name="Picture 3" descr="eagle_cmy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gle_cmyk2"/>
                    <pic:cNvPicPr>
                      <a:picLocks noChangeAspect="1" noChangeArrowheads="1"/>
                    </pic:cNvPicPr>
                  </pic:nvPicPr>
                  <pic:blipFill>
                    <a:blip r:embed="rId8"/>
                    <a:srcRect/>
                    <a:stretch>
                      <a:fillRect/>
                    </a:stretch>
                  </pic:blipFill>
                  <pic:spPr bwMode="auto">
                    <a:xfrm>
                      <a:off x="0" y="0"/>
                      <a:ext cx="1042670" cy="465455"/>
                    </a:xfrm>
                    <a:prstGeom prst="rect">
                      <a:avLst/>
                    </a:prstGeom>
                    <a:noFill/>
                  </pic:spPr>
                </pic:pic>
              </a:graphicData>
            </a:graphic>
          </wp:anchor>
        </w:drawing>
      </w:r>
      <w:r w:rsidR="00311191" w:rsidRPr="000533FD">
        <w:rPr>
          <w:rFonts w:ascii="Arial" w:hAnsi="Arial"/>
          <w:b/>
        </w:rPr>
        <w:t>Joplin High School</w:t>
      </w:r>
    </w:p>
    <w:p w:rsidR="00311191" w:rsidRPr="000533FD" w:rsidRDefault="005023E8" w:rsidP="00311191">
      <w:pPr>
        <w:spacing w:after="20"/>
        <w:jc w:val="center"/>
        <w:rPr>
          <w:rFonts w:ascii="Arial" w:hAnsi="Arial"/>
          <w:b/>
        </w:rPr>
      </w:pPr>
      <w:r w:rsidRPr="000533FD">
        <w:rPr>
          <w:rFonts w:ascii="Arial" w:hAnsi="Arial"/>
          <w:b/>
        </w:rPr>
        <w:fldChar w:fldCharType="begin">
          <w:ffData>
            <w:name w:val="Text2"/>
            <w:enabled/>
            <w:calcOnExit w:val="0"/>
            <w:statusText w:type="text" w:val="Enter Course Name"/>
            <w:textInput>
              <w:default w:val="Enter Course Code and Title of Course"/>
            </w:textInput>
          </w:ffData>
        </w:fldChar>
      </w:r>
      <w:bookmarkStart w:id="0" w:name="Text2"/>
      <w:r w:rsidR="00311191" w:rsidRPr="000533FD">
        <w:rPr>
          <w:rFonts w:ascii="Arial" w:hAnsi="Arial"/>
          <w:b/>
        </w:rPr>
        <w:instrText xml:space="preserve"> FORMTEXT </w:instrText>
      </w:r>
      <w:r w:rsidRPr="000533FD">
        <w:rPr>
          <w:rFonts w:ascii="Arial" w:hAnsi="Arial"/>
          <w:b/>
        </w:rPr>
      </w:r>
      <w:r w:rsidRPr="000533FD">
        <w:rPr>
          <w:rFonts w:ascii="Arial" w:hAnsi="Arial"/>
          <w:b/>
        </w:rPr>
        <w:fldChar w:fldCharType="separate"/>
      </w:r>
      <w:r w:rsidR="00936C14">
        <w:rPr>
          <w:rFonts w:ascii="Arial" w:hAnsi="Arial"/>
          <w:b/>
        </w:rPr>
        <w:t>SC08-Chemistry 1</w:t>
      </w:r>
      <w:r w:rsidRPr="000533FD">
        <w:rPr>
          <w:rFonts w:ascii="Arial" w:hAnsi="Arial"/>
          <w:b/>
        </w:rPr>
        <w:fldChar w:fldCharType="end"/>
      </w:r>
      <w:bookmarkEnd w:id="0"/>
    </w:p>
    <w:p w:rsidR="00311191" w:rsidRPr="000533FD" w:rsidRDefault="005023E8" w:rsidP="00311191">
      <w:pPr>
        <w:spacing w:after="20"/>
        <w:jc w:val="center"/>
        <w:rPr>
          <w:rFonts w:ascii="Arial" w:hAnsi="Arial"/>
          <w:b/>
        </w:rPr>
      </w:pPr>
      <w:r w:rsidRPr="000533FD">
        <w:rPr>
          <w:rFonts w:ascii="Arial" w:hAnsi="Arial"/>
          <w:b/>
        </w:rPr>
        <w:fldChar w:fldCharType="begin">
          <w:ffData>
            <w:name w:val="Text1"/>
            <w:enabled/>
            <w:calcOnExit w:val="0"/>
            <w:statusText w:type="text" w:val="Enter Department Name"/>
            <w:textInput>
              <w:default w:val="Enter Department Name"/>
            </w:textInput>
          </w:ffData>
        </w:fldChar>
      </w:r>
      <w:bookmarkStart w:id="1" w:name="Text1"/>
      <w:r w:rsidR="00311191" w:rsidRPr="000533FD">
        <w:rPr>
          <w:rFonts w:ascii="Arial" w:hAnsi="Arial"/>
          <w:b/>
        </w:rPr>
        <w:instrText xml:space="preserve"> FORMTEXT </w:instrText>
      </w:r>
      <w:r w:rsidRPr="000533FD">
        <w:rPr>
          <w:rFonts w:ascii="Arial" w:hAnsi="Arial"/>
          <w:b/>
        </w:rPr>
      </w:r>
      <w:r w:rsidRPr="000533FD">
        <w:rPr>
          <w:rFonts w:ascii="Arial" w:hAnsi="Arial"/>
          <w:b/>
        </w:rPr>
        <w:fldChar w:fldCharType="separate"/>
      </w:r>
      <w:r w:rsidR="00737EB2">
        <w:rPr>
          <w:rFonts w:ascii="Arial" w:hAnsi="Arial"/>
          <w:b/>
          <w:noProof/>
        </w:rPr>
        <w:t xml:space="preserve">Science </w:t>
      </w:r>
      <w:r w:rsidR="00311191" w:rsidRPr="000533FD">
        <w:rPr>
          <w:rFonts w:ascii="Arial" w:hAnsi="Arial"/>
          <w:b/>
          <w:noProof/>
        </w:rPr>
        <w:t>Department</w:t>
      </w:r>
      <w:r w:rsidRPr="000533FD">
        <w:rPr>
          <w:rFonts w:ascii="Arial" w:hAnsi="Arial"/>
          <w:b/>
        </w:rPr>
        <w:fldChar w:fldCharType="end"/>
      </w:r>
      <w:bookmarkEnd w:id="1"/>
    </w:p>
    <w:p w:rsidR="00311191" w:rsidRPr="000533FD" w:rsidRDefault="005023E8" w:rsidP="00311191">
      <w:pPr>
        <w:spacing w:after="20"/>
        <w:jc w:val="center"/>
        <w:rPr>
          <w:rFonts w:ascii="Arial" w:hAnsi="Arial"/>
          <w:b/>
        </w:rPr>
      </w:pPr>
      <w:r w:rsidRPr="000533FD">
        <w:rPr>
          <w:rFonts w:ascii="Arial" w:hAnsi="Arial"/>
          <w:b/>
        </w:rPr>
        <w:fldChar w:fldCharType="begin">
          <w:ffData>
            <w:name w:val=""/>
            <w:enabled/>
            <w:calcOnExit w:val="0"/>
            <w:statusText w:type="text" w:val="Enter Department Name"/>
            <w:textInput>
              <w:default w:val="Academic Weight of Course"/>
            </w:textInput>
          </w:ffData>
        </w:fldChar>
      </w:r>
      <w:r w:rsidR="00311191" w:rsidRPr="000533FD">
        <w:rPr>
          <w:rFonts w:ascii="Arial" w:hAnsi="Arial"/>
          <w:b/>
        </w:rPr>
        <w:instrText xml:space="preserve"> FORMTEXT </w:instrText>
      </w:r>
      <w:r w:rsidRPr="000533FD">
        <w:rPr>
          <w:rFonts w:ascii="Arial" w:hAnsi="Arial"/>
          <w:b/>
        </w:rPr>
      </w:r>
      <w:r w:rsidRPr="000533FD">
        <w:rPr>
          <w:rFonts w:ascii="Arial" w:hAnsi="Arial"/>
          <w:b/>
        </w:rPr>
        <w:fldChar w:fldCharType="separate"/>
      </w:r>
      <w:r w:rsidR="00936C14">
        <w:rPr>
          <w:rFonts w:ascii="Arial" w:hAnsi="Arial"/>
          <w:b/>
          <w:noProof/>
        </w:rPr>
        <w:t>Non-weighted</w:t>
      </w:r>
      <w:r w:rsidRPr="000533FD">
        <w:rPr>
          <w:rFonts w:ascii="Arial" w:hAnsi="Arial"/>
          <w:b/>
        </w:rPr>
        <w:fldChar w:fldCharType="end"/>
      </w:r>
    </w:p>
    <w:p w:rsidR="00311191" w:rsidRPr="000533FD" w:rsidRDefault="005023E8" w:rsidP="00311191">
      <w:pPr>
        <w:spacing w:after="20"/>
        <w:jc w:val="center"/>
        <w:rPr>
          <w:rFonts w:ascii="Arial" w:hAnsi="Arial"/>
          <w:b/>
        </w:rPr>
      </w:pPr>
      <w:r w:rsidRPr="000533FD">
        <w:rPr>
          <w:rFonts w:ascii="Arial" w:hAnsi="Arial"/>
          <w:b/>
        </w:rPr>
        <w:fldChar w:fldCharType="begin">
          <w:ffData>
            <w:name w:val=""/>
            <w:enabled/>
            <w:calcOnExit w:val="0"/>
            <w:statusText w:type="text" w:val="Enter Department Name"/>
            <w:textInput>
              <w:default w:val="Units of Credit and Semester or Full Year"/>
            </w:textInput>
          </w:ffData>
        </w:fldChar>
      </w:r>
      <w:r w:rsidR="00311191" w:rsidRPr="000533FD">
        <w:rPr>
          <w:rFonts w:ascii="Arial" w:hAnsi="Arial"/>
          <w:b/>
        </w:rPr>
        <w:instrText xml:space="preserve"> FORMTEXT </w:instrText>
      </w:r>
      <w:r w:rsidRPr="000533FD">
        <w:rPr>
          <w:rFonts w:ascii="Arial" w:hAnsi="Arial"/>
          <w:b/>
        </w:rPr>
      </w:r>
      <w:r w:rsidRPr="000533FD">
        <w:rPr>
          <w:rFonts w:ascii="Arial" w:hAnsi="Arial"/>
          <w:b/>
        </w:rPr>
        <w:fldChar w:fldCharType="separate"/>
      </w:r>
      <w:r w:rsidR="00936C14">
        <w:rPr>
          <w:rFonts w:ascii="Arial" w:hAnsi="Arial"/>
          <w:b/>
        </w:rPr>
        <w:t>1 unit/full year</w:t>
      </w:r>
      <w:r w:rsidRPr="000533FD">
        <w:rPr>
          <w:rFonts w:ascii="Arial" w:hAnsi="Arial"/>
          <w:b/>
        </w:rPr>
        <w:fldChar w:fldCharType="end"/>
      </w:r>
    </w:p>
    <w:p w:rsidR="00311191" w:rsidRPr="000533FD" w:rsidRDefault="00311191" w:rsidP="00311191">
      <w:pPr>
        <w:spacing w:after="20"/>
        <w:jc w:val="center"/>
        <w:rPr>
          <w:rFonts w:ascii="Arial" w:hAnsi="Arial"/>
          <w:b/>
        </w:rPr>
      </w:pPr>
      <w:r w:rsidRPr="000533FD">
        <w:rPr>
          <w:rFonts w:ascii="Arial" w:hAnsi="Arial"/>
          <w:b/>
        </w:rPr>
        <w:t>Syllabus and Expectations</w:t>
      </w:r>
    </w:p>
    <w:p w:rsidR="00311191" w:rsidRPr="000533FD" w:rsidRDefault="00311191" w:rsidP="00311191">
      <w:pPr>
        <w:rPr>
          <w:rFonts w:ascii="Arial" w:hAnsi="Arial"/>
        </w:rPr>
      </w:pPr>
    </w:p>
    <w:tbl>
      <w:tblPr>
        <w:tblW w:w="8208" w:type="dxa"/>
        <w:tblLayout w:type="fixed"/>
        <w:tblLook w:val="0000" w:firstRow="0" w:lastRow="0" w:firstColumn="0" w:lastColumn="0" w:noHBand="0" w:noVBand="0"/>
      </w:tblPr>
      <w:tblGrid>
        <w:gridCol w:w="3168"/>
        <w:gridCol w:w="5040"/>
      </w:tblGrid>
      <w:tr w:rsidR="00311191" w:rsidRPr="000533FD">
        <w:tc>
          <w:tcPr>
            <w:tcW w:w="3168" w:type="dxa"/>
            <w:shd w:val="clear" w:color="auto" w:fill="auto"/>
          </w:tcPr>
          <w:p w:rsidR="00311191" w:rsidRPr="000533FD" w:rsidRDefault="00311191">
            <w:pPr>
              <w:rPr>
                <w:rFonts w:ascii="Arial" w:hAnsi="Arial"/>
                <w:b/>
              </w:rPr>
            </w:pPr>
            <w:r w:rsidRPr="000533FD">
              <w:rPr>
                <w:rFonts w:ascii="Arial" w:hAnsi="Arial"/>
                <w:b/>
              </w:rPr>
              <w:t>Instructor:</w:t>
            </w:r>
          </w:p>
        </w:tc>
        <w:tc>
          <w:tcPr>
            <w:tcW w:w="5040" w:type="dxa"/>
            <w:shd w:val="clear" w:color="auto" w:fill="auto"/>
          </w:tcPr>
          <w:p w:rsidR="00311191" w:rsidRPr="000533FD" w:rsidRDefault="005023E8" w:rsidP="00936C14">
            <w:pPr>
              <w:rPr>
                <w:rFonts w:ascii="Arial" w:hAnsi="Arial"/>
              </w:rPr>
            </w:pPr>
            <w:r w:rsidRPr="000533FD">
              <w:rPr>
                <w:rFonts w:ascii="Arial" w:hAnsi="Arial"/>
              </w:rPr>
              <w:fldChar w:fldCharType="begin">
                <w:ffData>
                  <w:name w:val="Text10"/>
                  <w:enabled/>
                  <w:calcOnExit w:val="0"/>
                  <w:textInput/>
                </w:ffData>
              </w:fldChar>
            </w:r>
            <w:bookmarkStart w:id="2" w:name="Text10"/>
            <w:r w:rsidR="00311191" w:rsidRPr="000533FD">
              <w:rPr>
                <w:rFonts w:ascii="Arial" w:hAnsi="Arial"/>
              </w:rPr>
              <w:instrText xml:space="preserve"> FORMTEXT </w:instrText>
            </w:r>
            <w:r w:rsidRPr="000533FD">
              <w:rPr>
                <w:rFonts w:ascii="Arial" w:hAnsi="Arial"/>
              </w:rPr>
            </w:r>
            <w:r w:rsidRPr="000533FD">
              <w:rPr>
                <w:rFonts w:ascii="Arial" w:hAnsi="Arial"/>
              </w:rPr>
              <w:fldChar w:fldCharType="separate"/>
            </w:r>
            <w:r w:rsidR="00737EB2">
              <w:rPr>
                <w:rFonts w:ascii="Arial" w:hAnsi="Arial"/>
                <w:noProof/>
              </w:rPr>
              <w:t>M</w:t>
            </w:r>
            <w:r w:rsidR="00936C14">
              <w:rPr>
                <w:rFonts w:ascii="Arial" w:hAnsi="Arial"/>
                <w:noProof/>
              </w:rPr>
              <w:t>rs. LaHeather Fisher</w:t>
            </w:r>
            <w:r w:rsidRPr="000533FD">
              <w:rPr>
                <w:rFonts w:ascii="Arial" w:hAnsi="Arial"/>
              </w:rPr>
              <w:fldChar w:fldCharType="end"/>
            </w:r>
            <w:bookmarkEnd w:id="2"/>
          </w:p>
        </w:tc>
      </w:tr>
      <w:tr w:rsidR="00311191" w:rsidRPr="000533FD">
        <w:tc>
          <w:tcPr>
            <w:tcW w:w="3168" w:type="dxa"/>
            <w:shd w:val="clear" w:color="auto" w:fill="auto"/>
          </w:tcPr>
          <w:p w:rsidR="00311191" w:rsidRPr="000533FD" w:rsidRDefault="00311191">
            <w:pPr>
              <w:rPr>
                <w:rFonts w:ascii="Arial" w:hAnsi="Arial"/>
                <w:b/>
              </w:rPr>
            </w:pPr>
            <w:r w:rsidRPr="000533FD">
              <w:rPr>
                <w:rFonts w:ascii="Arial" w:hAnsi="Arial"/>
                <w:b/>
              </w:rPr>
              <w:t>Classroom Location #:</w:t>
            </w:r>
          </w:p>
        </w:tc>
        <w:tc>
          <w:tcPr>
            <w:tcW w:w="5040" w:type="dxa"/>
            <w:shd w:val="clear" w:color="auto" w:fill="auto"/>
          </w:tcPr>
          <w:p w:rsidR="00311191" w:rsidRPr="000533FD" w:rsidRDefault="005023E8" w:rsidP="00936C14">
            <w:pPr>
              <w:spacing w:after="20"/>
              <w:rPr>
                <w:rFonts w:ascii="Arial" w:hAnsi="Arial"/>
              </w:rPr>
            </w:pPr>
            <w:r w:rsidRPr="000533FD">
              <w:rPr>
                <w:rFonts w:ascii="Arial" w:hAnsi="Arial"/>
              </w:rPr>
              <w:fldChar w:fldCharType="begin">
                <w:ffData>
                  <w:name w:val="Text3"/>
                  <w:enabled/>
                  <w:calcOnExit w:val="0"/>
                  <w:textInput>
                    <w:default w:val="Ex: Upper A Hall – Rm. A218"/>
                  </w:textInput>
                </w:ffData>
              </w:fldChar>
            </w:r>
            <w:bookmarkStart w:id="3" w:name="Text3"/>
            <w:r w:rsidR="00311191" w:rsidRPr="000533FD">
              <w:rPr>
                <w:rFonts w:ascii="Arial" w:hAnsi="Arial"/>
              </w:rPr>
              <w:instrText xml:space="preserve"> FORMTEXT </w:instrText>
            </w:r>
            <w:r w:rsidRPr="000533FD">
              <w:rPr>
                <w:rFonts w:ascii="Arial" w:hAnsi="Arial"/>
              </w:rPr>
            </w:r>
            <w:r w:rsidRPr="000533FD">
              <w:rPr>
                <w:rFonts w:ascii="Arial" w:hAnsi="Arial"/>
              </w:rPr>
              <w:fldChar w:fldCharType="separate"/>
            </w:r>
            <w:r w:rsidR="00936C14">
              <w:rPr>
                <w:rFonts w:ascii="Arial" w:hAnsi="Arial"/>
              </w:rPr>
              <w:t>9/10 Campus Modular #</w:t>
            </w:r>
            <w:r w:rsidR="00CF5EE3">
              <w:rPr>
                <w:rFonts w:ascii="Arial" w:hAnsi="Arial"/>
              </w:rPr>
              <w:t>M-</w:t>
            </w:r>
            <w:r w:rsidR="00936C14">
              <w:rPr>
                <w:rFonts w:ascii="Arial" w:hAnsi="Arial"/>
              </w:rPr>
              <w:t>3</w:t>
            </w:r>
            <w:r w:rsidRPr="000533FD">
              <w:rPr>
                <w:rFonts w:ascii="Arial" w:hAnsi="Arial"/>
              </w:rPr>
              <w:fldChar w:fldCharType="end"/>
            </w:r>
            <w:bookmarkEnd w:id="3"/>
          </w:p>
        </w:tc>
      </w:tr>
      <w:tr w:rsidR="00311191" w:rsidRPr="000533FD">
        <w:tc>
          <w:tcPr>
            <w:tcW w:w="3168" w:type="dxa"/>
            <w:shd w:val="clear" w:color="auto" w:fill="auto"/>
          </w:tcPr>
          <w:p w:rsidR="00311191" w:rsidRPr="000533FD" w:rsidRDefault="00311191">
            <w:pPr>
              <w:rPr>
                <w:rFonts w:ascii="Arial" w:hAnsi="Arial"/>
                <w:b/>
              </w:rPr>
            </w:pPr>
            <w:r w:rsidRPr="000533FD">
              <w:rPr>
                <w:rFonts w:ascii="Arial" w:hAnsi="Arial"/>
                <w:b/>
              </w:rPr>
              <w:t>School Phone:</w:t>
            </w:r>
          </w:p>
        </w:tc>
        <w:tc>
          <w:tcPr>
            <w:tcW w:w="5040" w:type="dxa"/>
            <w:shd w:val="clear" w:color="auto" w:fill="auto"/>
          </w:tcPr>
          <w:p w:rsidR="00311191" w:rsidRPr="000533FD" w:rsidRDefault="005023E8" w:rsidP="00CF5EE3">
            <w:pPr>
              <w:rPr>
                <w:rFonts w:ascii="Arial" w:hAnsi="Arial"/>
              </w:rPr>
            </w:pPr>
            <w:r w:rsidRPr="000533FD">
              <w:rPr>
                <w:rFonts w:ascii="Arial" w:hAnsi="Arial"/>
              </w:rPr>
              <w:fldChar w:fldCharType="begin">
                <w:ffData>
                  <w:name w:val="Text4"/>
                  <w:enabled/>
                  <w:calcOnExit w:val="0"/>
                  <w:textInput>
                    <w:default w:val="417-625-5230"/>
                  </w:textInput>
                </w:ffData>
              </w:fldChar>
            </w:r>
            <w:bookmarkStart w:id="4" w:name="Text4"/>
            <w:r w:rsidR="00311191" w:rsidRPr="000533FD">
              <w:rPr>
                <w:rFonts w:ascii="Arial" w:hAnsi="Arial"/>
              </w:rPr>
              <w:instrText xml:space="preserve"> FORMTEXT </w:instrText>
            </w:r>
            <w:r w:rsidRPr="000533FD">
              <w:rPr>
                <w:rFonts w:ascii="Arial" w:hAnsi="Arial"/>
              </w:rPr>
            </w:r>
            <w:r w:rsidRPr="000533FD">
              <w:rPr>
                <w:rFonts w:ascii="Arial" w:hAnsi="Arial"/>
              </w:rPr>
              <w:fldChar w:fldCharType="separate"/>
            </w:r>
            <w:r w:rsidR="00311191" w:rsidRPr="000533FD">
              <w:rPr>
                <w:rFonts w:ascii="Arial" w:hAnsi="Arial"/>
                <w:noProof/>
              </w:rPr>
              <w:t>417-625-5230</w:t>
            </w:r>
            <w:r w:rsidRPr="000533FD">
              <w:rPr>
                <w:rFonts w:ascii="Arial" w:hAnsi="Arial"/>
              </w:rPr>
              <w:fldChar w:fldCharType="end"/>
            </w:r>
            <w:bookmarkEnd w:id="4"/>
          </w:p>
        </w:tc>
      </w:tr>
      <w:tr w:rsidR="00311191" w:rsidRPr="000533FD">
        <w:tc>
          <w:tcPr>
            <w:tcW w:w="3168" w:type="dxa"/>
            <w:shd w:val="clear" w:color="auto" w:fill="auto"/>
          </w:tcPr>
          <w:p w:rsidR="00311191" w:rsidRPr="000533FD" w:rsidRDefault="00311191">
            <w:pPr>
              <w:rPr>
                <w:rFonts w:ascii="Arial" w:hAnsi="Arial"/>
                <w:b/>
              </w:rPr>
            </w:pPr>
            <w:r w:rsidRPr="000533FD">
              <w:rPr>
                <w:rFonts w:ascii="Arial" w:hAnsi="Arial"/>
                <w:b/>
              </w:rPr>
              <w:t>Fax:</w:t>
            </w:r>
          </w:p>
        </w:tc>
        <w:tc>
          <w:tcPr>
            <w:tcW w:w="5040" w:type="dxa"/>
            <w:shd w:val="clear" w:color="auto" w:fill="auto"/>
          </w:tcPr>
          <w:p w:rsidR="00311191" w:rsidRPr="000533FD" w:rsidRDefault="005023E8" w:rsidP="00936C14">
            <w:pPr>
              <w:rPr>
                <w:rFonts w:ascii="Arial" w:hAnsi="Arial"/>
              </w:rPr>
            </w:pPr>
            <w:r w:rsidRPr="000533FD">
              <w:rPr>
                <w:rFonts w:ascii="Arial" w:hAnsi="Arial"/>
              </w:rPr>
              <w:fldChar w:fldCharType="begin">
                <w:ffData>
                  <w:name w:val="Text5"/>
                  <w:enabled/>
                  <w:calcOnExit w:val="0"/>
                  <w:textInput>
                    <w:default w:val="417-625-5230"/>
                  </w:textInput>
                </w:ffData>
              </w:fldChar>
            </w:r>
            <w:bookmarkStart w:id="5" w:name="Text5"/>
            <w:r w:rsidR="00311191" w:rsidRPr="000533FD">
              <w:rPr>
                <w:rFonts w:ascii="Arial" w:hAnsi="Arial"/>
              </w:rPr>
              <w:instrText xml:space="preserve"> FORMTEXT </w:instrText>
            </w:r>
            <w:r w:rsidRPr="000533FD">
              <w:rPr>
                <w:rFonts w:ascii="Arial" w:hAnsi="Arial"/>
              </w:rPr>
            </w:r>
            <w:r w:rsidRPr="000533FD">
              <w:rPr>
                <w:rFonts w:ascii="Arial" w:hAnsi="Arial"/>
              </w:rPr>
              <w:fldChar w:fldCharType="separate"/>
            </w:r>
            <w:r w:rsidR="00936C14">
              <w:t>417-625-5238</w:t>
            </w:r>
            <w:r w:rsidRPr="000533FD">
              <w:rPr>
                <w:rFonts w:ascii="Arial" w:hAnsi="Arial"/>
              </w:rPr>
              <w:fldChar w:fldCharType="end"/>
            </w:r>
            <w:bookmarkEnd w:id="5"/>
          </w:p>
        </w:tc>
      </w:tr>
      <w:tr w:rsidR="00311191" w:rsidRPr="000533FD">
        <w:tc>
          <w:tcPr>
            <w:tcW w:w="3168" w:type="dxa"/>
            <w:shd w:val="clear" w:color="auto" w:fill="auto"/>
          </w:tcPr>
          <w:p w:rsidR="00311191" w:rsidRPr="000533FD" w:rsidRDefault="00311191">
            <w:pPr>
              <w:rPr>
                <w:rFonts w:ascii="Arial" w:hAnsi="Arial"/>
                <w:b/>
              </w:rPr>
            </w:pPr>
            <w:r w:rsidRPr="000533FD">
              <w:rPr>
                <w:rFonts w:ascii="Arial" w:hAnsi="Arial"/>
                <w:b/>
              </w:rPr>
              <w:t>Department Phone:</w:t>
            </w:r>
          </w:p>
        </w:tc>
        <w:tc>
          <w:tcPr>
            <w:tcW w:w="5040" w:type="dxa"/>
            <w:shd w:val="clear" w:color="auto" w:fill="auto"/>
          </w:tcPr>
          <w:p w:rsidR="00311191" w:rsidRPr="000533FD" w:rsidRDefault="005023E8" w:rsidP="00737EB2">
            <w:pPr>
              <w:rPr>
                <w:rFonts w:ascii="Arial" w:hAnsi="Arial"/>
              </w:rPr>
            </w:pPr>
            <w:r w:rsidRPr="000533FD">
              <w:rPr>
                <w:rFonts w:ascii="Arial" w:hAnsi="Arial"/>
              </w:rPr>
              <w:fldChar w:fldCharType="begin">
                <w:ffData>
                  <w:name w:val="Text6"/>
                  <w:enabled/>
                  <w:calcOnExit w:val="0"/>
                  <w:textInput>
                    <w:default w:val="417-625-5230 EXT:"/>
                  </w:textInput>
                </w:ffData>
              </w:fldChar>
            </w:r>
            <w:bookmarkStart w:id="6" w:name="Text6"/>
            <w:r w:rsidR="00311191" w:rsidRPr="000533FD">
              <w:rPr>
                <w:rFonts w:ascii="Arial" w:hAnsi="Arial"/>
              </w:rPr>
              <w:instrText xml:space="preserve"> FORMTEXT </w:instrText>
            </w:r>
            <w:r w:rsidRPr="000533FD">
              <w:rPr>
                <w:rFonts w:ascii="Arial" w:hAnsi="Arial"/>
              </w:rPr>
            </w:r>
            <w:r w:rsidRPr="000533FD">
              <w:rPr>
                <w:rFonts w:ascii="Arial" w:hAnsi="Arial"/>
              </w:rPr>
              <w:fldChar w:fldCharType="separate"/>
            </w:r>
            <w:r w:rsidR="00737EB2">
              <w:t> </w:t>
            </w:r>
            <w:r w:rsidR="00737EB2">
              <w:t> </w:t>
            </w:r>
            <w:r w:rsidR="00737EB2">
              <w:t> </w:t>
            </w:r>
            <w:r w:rsidR="00737EB2">
              <w:t> </w:t>
            </w:r>
            <w:r w:rsidR="00737EB2">
              <w:t> </w:t>
            </w:r>
            <w:r w:rsidRPr="000533FD">
              <w:rPr>
                <w:rFonts w:ascii="Arial" w:hAnsi="Arial"/>
              </w:rPr>
              <w:fldChar w:fldCharType="end"/>
            </w:r>
            <w:bookmarkEnd w:id="6"/>
          </w:p>
        </w:tc>
      </w:tr>
      <w:tr w:rsidR="00311191" w:rsidRPr="000533FD">
        <w:tc>
          <w:tcPr>
            <w:tcW w:w="3168" w:type="dxa"/>
            <w:shd w:val="clear" w:color="auto" w:fill="auto"/>
          </w:tcPr>
          <w:p w:rsidR="00311191" w:rsidRPr="000533FD" w:rsidRDefault="00311191">
            <w:pPr>
              <w:rPr>
                <w:rFonts w:ascii="Arial" w:hAnsi="Arial"/>
                <w:b/>
              </w:rPr>
            </w:pPr>
            <w:r w:rsidRPr="000533FD">
              <w:rPr>
                <w:rFonts w:ascii="Arial" w:hAnsi="Arial"/>
                <w:b/>
              </w:rPr>
              <w:t>E-mail:</w:t>
            </w:r>
          </w:p>
        </w:tc>
        <w:tc>
          <w:tcPr>
            <w:tcW w:w="5040" w:type="dxa"/>
            <w:shd w:val="clear" w:color="auto" w:fill="auto"/>
          </w:tcPr>
          <w:p w:rsidR="00311191" w:rsidRPr="000533FD" w:rsidRDefault="005023E8" w:rsidP="00CF5EE3">
            <w:pPr>
              <w:rPr>
                <w:rFonts w:ascii="Arial" w:hAnsi="Arial"/>
              </w:rPr>
            </w:pPr>
            <w:r w:rsidRPr="000533FD">
              <w:rPr>
                <w:rFonts w:ascii="Arial" w:hAnsi="Arial"/>
              </w:rPr>
              <w:fldChar w:fldCharType="begin">
                <w:ffData>
                  <w:name w:val="Text7"/>
                  <w:enabled/>
                  <w:calcOnExit w:val="0"/>
                  <w:textInput>
                    <w:default w:val="@joplin.k12.mo.us"/>
                  </w:textInput>
                </w:ffData>
              </w:fldChar>
            </w:r>
            <w:bookmarkStart w:id="7" w:name="Text7"/>
            <w:r w:rsidR="00311191" w:rsidRPr="000533FD">
              <w:rPr>
                <w:rFonts w:ascii="Arial" w:hAnsi="Arial"/>
              </w:rPr>
              <w:instrText xml:space="preserve"> FORMTEXT </w:instrText>
            </w:r>
            <w:r w:rsidRPr="000533FD">
              <w:rPr>
                <w:rFonts w:ascii="Arial" w:hAnsi="Arial"/>
              </w:rPr>
            </w:r>
            <w:r w:rsidRPr="000533FD">
              <w:rPr>
                <w:rFonts w:ascii="Arial" w:hAnsi="Arial"/>
              </w:rPr>
              <w:fldChar w:fldCharType="separate"/>
            </w:r>
            <w:r w:rsidR="00936C14">
              <w:rPr>
                <w:rFonts w:ascii="Arial" w:hAnsi="Arial"/>
              </w:rPr>
              <w:t>LAHEATHERFISHER</w:t>
            </w:r>
            <w:r w:rsidR="00B82822">
              <w:rPr>
                <w:rFonts w:ascii="Arial" w:hAnsi="Arial"/>
              </w:rPr>
              <w:t>@joplinschools</w:t>
            </w:r>
            <w:r w:rsidR="00936C14">
              <w:rPr>
                <w:rFonts w:ascii="Arial" w:hAnsi="Arial"/>
              </w:rPr>
              <w:t>.</w:t>
            </w:r>
            <w:r w:rsidR="00CF5EE3">
              <w:rPr>
                <w:rFonts w:ascii="Arial" w:hAnsi="Arial"/>
              </w:rPr>
              <w:t>org</w:t>
            </w:r>
            <w:r w:rsidRPr="000533FD">
              <w:rPr>
                <w:rFonts w:ascii="Arial" w:hAnsi="Arial"/>
              </w:rPr>
              <w:fldChar w:fldCharType="end"/>
            </w:r>
            <w:bookmarkEnd w:id="7"/>
          </w:p>
        </w:tc>
      </w:tr>
      <w:tr w:rsidR="00311191" w:rsidRPr="000533FD">
        <w:tc>
          <w:tcPr>
            <w:tcW w:w="3168" w:type="dxa"/>
            <w:shd w:val="clear" w:color="auto" w:fill="auto"/>
          </w:tcPr>
          <w:p w:rsidR="00311191" w:rsidRPr="000533FD" w:rsidRDefault="00311191">
            <w:pPr>
              <w:rPr>
                <w:rFonts w:ascii="Arial" w:hAnsi="Arial"/>
                <w:b/>
              </w:rPr>
            </w:pPr>
            <w:r w:rsidRPr="000533FD">
              <w:rPr>
                <w:rFonts w:ascii="Arial" w:hAnsi="Arial"/>
                <w:b/>
              </w:rPr>
              <w:t>Department Website:</w:t>
            </w:r>
          </w:p>
        </w:tc>
        <w:tc>
          <w:tcPr>
            <w:tcW w:w="5040" w:type="dxa"/>
            <w:shd w:val="clear" w:color="auto" w:fill="auto"/>
          </w:tcPr>
          <w:p w:rsidR="00311191" w:rsidRPr="000533FD" w:rsidRDefault="005023E8" w:rsidP="00936C14">
            <w:pPr>
              <w:rPr>
                <w:rFonts w:ascii="Arial" w:hAnsi="Arial"/>
              </w:rPr>
            </w:pPr>
            <w:r w:rsidRPr="000533FD">
              <w:rPr>
                <w:rFonts w:ascii="Arial" w:hAnsi="Arial"/>
              </w:rPr>
              <w:fldChar w:fldCharType="begin">
                <w:ffData>
                  <w:name w:val="Text8"/>
                  <w:enabled/>
                  <w:calcOnExit w:val="0"/>
                  <w:textInput/>
                </w:ffData>
              </w:fldChar>
            </w:r>
            <w:bookmarkStart w:id="8" w:name="Text8"/>
            <w:r w:rsidR="00311191" w:rsidRPr="000533FD">
              <w:rPr>
                <w:rFonts w:ascii="Arial" w:hAnsi="Arial"/>
              </w:rPr>
              <w:instrText xml:space="preserve"> FORMTEXT </w:instrText>
            </w:r>
            <w:r w:rsidRPr="000533FD">
              <w:rPr>
                <w:rFonts w:ascii="Arial" w:hAnsi="Arial"/>
              </w:rPr>
            </w:r>
            <w:r w:rsidRPr="000533FD">
              <w:rPr>
                <w:rFonts w:ascii="Arial" w:hAnsi="Arial"/>
              </w:rPr>
              <w:fldChar w:fldCharType="separate"/>
            </w:r>
            <w:r w:rsidR="00936C14" w:rsidRPr="00936C14">
              <w:rPr>
                <w:noProof/>
              </w:rPr>
              <w:t>http://www.joplineagles.org/curriculum/science.htm</w:t>
            </w:r>
            <w:r w:rsidRPr="000533FD">
              <w:rPr>
                <w:rFonts w:ascii="Arial" w:hAnsi="Arial"/>
              </w:rPr>
              <w:fldChar w:fldCharType="end"/>
            </w:r>
            <w:bookmarkEnd w:id="8"/>
          </w:p>
        </w:tc>
      </w:tr>
      <w:tr w:rsidR="00311191" w:rsidRPr="000533FD">
        <w:tc>
          <w:tcPr>
            <w:tcW w:w="3168" w:type="dxa"/>
            <w:shd w:val="clear" w:color="auto" w:fill="auto"/>
          </w:tcPr>
          <w:p w:rsidR="00311191" w:rsidRPr="000533FD" w:rsidRDefault="00311191">
            <w:pPr>
              <w:rPr>
                <w:rFonts w:ascii="Arial" w:hAnsi="Arial"/>
                <w:b/>
              </w:rPr>
            </w:pPr>
            <w:r w:rsidRPr="000533FD">
              <w:rPr>
                <w:rFonts w:ascii="Arial" w:hAnsi="Arial"/>
                <w:b/>
              </w:rPr>
              <w:t>Instructor Website:</w:t>
            </w:r>
          </w:p>
        </w:tc>
        <w:tc>
          <w:tcPr>
            <w:tcW w:w="5040" w:type="dxa"/>
            <w:shd w:val="clear" w:color="auto" w:fill="auto"/>
          </w:tcPr>
          <w:p w:rsidR="00311191" w:rsidRPr="000533FD" w:rsidRDefault="005023E8" w:rsidP="00936C14">
            <w:pPr>
              <w:rPr>
                <w:rFonts w:ascii="Arial" w:hAnsi="Arial"/>
              </w:rPr>
            </w:pPr>
            <w:r w:rsidRPr="000533FD">
              <w:rPr>
                <w:rFonts w:ascii="Arial" w:hAnsi="Arial"/>
              </w:rPr>
              <w:fldChar w:fldCharType="begin">
                <w:ffData>
                  <w:name w:val="Text9"/>
                  <w:enabled/>
                  <w:calcOnExit w:val="0"/>
                  <w:textInput/>
                </w:ffData>
              </w:fldChar>
            </w:r>
            <w:bookmarkStart w:id="9" w:name="Text9"/>
            <w:r w:rsidR="00311191" w:rsidRPr="000533FD">
              <w:rPr>
                <w:rFonts w:ascii="Arial" w:hAnsi="Arial"/>
              </w:rPr>
              <w:instrText xml:space="preserve"> FORMTEXT </w:instrText>
            </w:r>
            <w:r w:rsidRPr="000533FD">
              <w:rPr>
                <w:rFonts w:ascii="Arial" w:hAnsi="Arial"/>
              </w:rPr>
            </w:r>
            <w:r w:rsidRPr="000533FD">
              <w:rPr>
                <w:rFonts w:ascii="Arial" w:hAnsi="Arial"/>
              </w:rPr>
              <w:fldChar w:fldCharType="separate"/>
            </w:r>
            <w:r w:rsidR="00737EB2">
              <w:rPr>
                <w:rFonts w:ascii="Arial" w:hAnsi="Arial"/>
                <w:noProof/>
              </w:rPr>
              <w:t>https://</w:t>
            </w:r>
            <w:r w:rsidR="00936C14">
              <w:rPr>
                <w:rFonts w:ascii="Arial" w:hAnsi="Arial"/>
                <w:noProof/>
              </w:rPr>
              <w:t>lfisherscience</w:t>
            </w:r>
            <w:r w:rsidR="00737EB2">
              <w:rPr>
                <w:rFonts w:ascii="Arial" w:hAnsi="Arial"/>
                <w:noProof/>
              </w:rPr>
              <w:t>.weebly.com</w:t>
            </w:r>
            <w:r w:rsidRPr="000533FD">
              <w:rPr>
                <w:rFonts w:ascii="Arial" w:hAnsi="Arial"/>
              </w:rPr>
              <w:fldChar w:fldCharType="end"/>
            </w:r>
            <w:bookmarkEnd w:id="9"/>
          </w:p>
        </w:tc>
      </w:tr>
    </w:tbl>
    <w:p w:rsidR="00311191" w:rsidRPr="000533FD" w:rsidRDefault="00311191" w:rsidP="00311191">
      <w:pPr>
        <w:rPr>
          <w:rFonts w:ascii="Arial" w:hAnsi="Arial"/>
        </w:rPr>
      </w:pPr>
    </w:p>
    <w:p w:rsidR="00311191" w:rsidRPr="000533FD" w:rsidRDefault="00311191" w:rsidP="00311191">
      <w:pPr>
        <w:rPr>
          <w:rFonts w:ascii="Arial" w:hAnsi="Arial"/>
          <w:b/>
        </w:rPr>
      </w:pPr>
      <w:r w:rsidRPr="000533FD">
        <w:rPr>
          <w:rFonts w:ascii="Arial" w:hAnsi="Arial"/>
          <w:b/>
        </w:rPr>
        <w:t xml:space="preserve">Course Description:  </w:t>
      </w:r>
    </w:p>
    <w:tbl>
      <w:tblPr>
        <w:tblW w:w="0" w:type="auto"/>
        <w:tblLook w:val="00BF" w:firstRow="1" w:lastRow="0" w:firstColumn="1" w:lastColumn="0" w:noHBand="0" w:noVBand="0"/>
      </w:tblPr>
      <w:tblGrid>
        <w:gridCol w:w="9576"/>
      </w:tblGrid>
      <w:tr w:rsidR="00311191" w:rsidRPr="000533FD">
        <w:tc>
          <w:tcPr>
            <w:tcW w:w="9576" w:type="dxa"/>
          </w:tcPr>
          <w:p w:rsidR="00311191" w:rsidRPr="000533FD" w:rsidRDefault="005023E8" w:rsidP="00737EB2">
            <w:pPr>
              <w:rPr>
                <w:rFonts w:ascii="Arial" w:hAnsi="Arial"/>
              </w:rPr>
            </w:pPr>
            <w:r w:rsidRPr="000533FD">
              <w:rPr>
                <w:rFonts w:ascii="Arial" w:hAnsi="Arial"/>
              </w:rPr>
              <w:fldChar w:fldCharType="begin">
                <w:ffData>
                  <w:name w:val="Text11"/>
                  <w:enabled/>
                  <w:calcOnExit w:val="0"/>
                  <w:textInput/>
                </w:ffData>
              </w:fldChar>
            </w:r>
            <w:bookmarkStart w:id="10" w:name="Text11"/>
            <w:r w:rsidR="00311191" w:rsidRPr="000533FD">
              <w:rPr>
                <w:rFonts w:ascii="Arial" w:hAnsi="Arial"/>
              </w:rPr>
              <w:instrText xml:space="preserve"> FORMTEXT </w:instrText>
            </w:r>
            <w:r w:rsidRPr="000533FD">
              <w:rPr>
                <w:rFonts w:ascii="Arial" w:hAnsi="Arial"/>
              </w:rPr>
            </w:r>
            <w:r w:rsidRPr="000533FD">
              <w:rPr>
                <w:rFonts w:ascii="Arial" w:hAnsi="Arial"/>
              </w:rPr>
              <w:fldChar w:fldCharType="separate"/>
            </w:r>
            <w:r w:rsidR="00737EB2">
              <w:rPr>
                <w:rFonts w:ascii="Arial" w:hAnsi="Arial"/>
                <w:noProof/>
              </w:rPr>
              <w:t>This course provides the students with the opportunity to study the composition; the structure, and the properties of matter. Furthermore we will study the process that matter undergoes, and the energy changes associated with these processes. The course consists of various educational strategies, including lectures, labs, collaborative learning, and group discussions. Students should expect to devote a significant amount of time outside of class studying and working on lab repoorts.</w:t>
            </w:r>
            <w:r w:rsidRPr="000533FD">
              <w:rPr>
                <w:rFonts w:ascii="Arial" w:hAnsi="Arial"/>
              </w:rPr>
              <w:fldChar w:fldCharType="end"/>
            </w:r>
            <w:bookmarkEnd w:id="10"/>
          </w:p>
        </w:tc>
      </w:tr>
    </w:tbl>
    <w:p w:rsidR="00311191" w:rsidRPr="000533FD" w:rsidRDefault="00311191" w:rsidP="00311191">
      <w:pPr>
        <w:rPr>
          <w:rFonts w:ascii="Arial" w:hAnsi="Arial"/>
        </w:rPr>
      </w:pPr>
    </w:p>
    <w:p w:rsidR="00311191" w:rsidRPr="000533FD" w:rsidRDefault="00311191" w:rsidP="00311191">
      <w:pPr>
        <w:rPr>
          <w:rFonts w:ascii="Arial" w:hAnsi="Arial"/>
          <w:b/>
        </w:rPr>
      </w:pPr>
      <w:r w:rsidRPr="000533FD">
        <w:rPr>
          <w:rFonts w:ascii="Arial" w:hAnsi="Arial"/>
          <w:b/>
        </w:rPr>
        <w:t xml:space="preserve">Prerequisites: </w:t>
      </w:r>
    </w:p>
    <w:tbl>
      <w:tblPr>
        <w:tblW w:w="0" w:type="auto"/>
        <w:tblLook w:val="00BF" w:firstRow="1" w:lastRow="0" w:firstColumn="1" w:lastColumn="0" w:noHBand="0" w:noVBand="0"/>
      </w:tblPr>
      <w:tblGrid>
        <w:gridCol w:w="9576"/>
      </w:tblGrid>
      <w:tr w:rsidR="00311191" w:rsidRPr="000533FD">
        <w:tc>
          <w:tcPr>
            <w:tcW w:w="9576" w:type="dxa"/>
          </w:tcPr>
          <w:p w:rsidR="00737EB2" w:rsidRDefault="005023E8" w:rsidP="00737EB2">
            <w:pPr>
              <w:rPr>
                <w:rFonts w:ascii="Arial" w:hAnsi="Arial"/>
                <w:noProof/>
              </w:rPr>
            </w:pPr>
            <w:r w:rsidRPr="000533FD">
              <w:rPr>
                <w:rFonts w:ascii="Arial" w:hAnsi="Arial"/>
              </w:rPr>
              <w:fldChar w:fldCharType="begin">
                <w:ffData>
                  <w:name w:val="Text12"/>
                  <w:enabled/>
                  <w:calcOnExit w:val="0"/>
                  <w:textInput/>
                </w:ffData>
              </w:fldChar>
            </w:r>
            <w:bookmarkStart w:id="11" w:name="Text12"/>
            <w:r w:rsidR="00311191" w:rsidRPr="000533FD">
              <w:rPr>
                <w:rFonts w:ascii="Arial" w:hAnsi="Arial"/>
              </w:rPr>
              <w:instrText xml:space="preserve"> FORMTEXT </w:instrText>
            </w:r>
            <w:r w:rsidRPr="000533FD">
              <w:rPr>
                <w:rFonts w:ascii="Arial" w:hAnsi="Arial"/>
              </w:rPr>
            </w:r>
            <w:r w:rsidRPr="000533FD">
              <w:rPr>
                <w:rFonts w:ascii="Arial" w:hAnsi="Arial"/>
              </w:rPr>
              <w:fldChar w:fldCharType="separate"/>
            </w:r>
            <w:r w:rsidR="00737EB2">
              <w:rPr>
                <w:rFonts w:ascii="Arial" w:hAnsi="Arial"/>
                <w:noProof/>
              </w:rPr>
              <w:t>Algebra I</w:t>
            </w:r>
          </w:p>
          <w:p w:rsidR="00311191" w:rsidRPr="000533FD" w:rsidRDefault="00737EB2" w:rsidP="00737EB2">
            <w:pPr>
              <w:rPr>
                <w:rFonts w:ascii="Arial" w:hAnsi="Arial"/>
              </w:rPr>
            </w:pPr>
            <w:r>
              <w:rPr>
                <w:rFonts w:ascii="Arial" w:hAnsi="Arial"/>
              </w:rPr>
              <w:t>Physical Science</w:t>
            </w:r>
            <w:r w:rsidR="005023E8" w:rsidRPr="000533FD">
              <w:rPr>
                <w:rFonts w:ascii="Arial" w:hAnsi="Arial"/>
              </w:rPr>
              <w:fldChar w:fldCharType="end"/>
            </w:r>
            <w:bookmarkEnd w:id="11"/>
          </w:p>
        </w:tc>
      </w:tr>
    </w:tbl>
    <w:p w:rsidR="00311191" w:rsidRPr="000533FD" w:rsidRDefault="00311191" w:rsidP="00311191">
      <w:pPr>
        <w:rPr>
          <w:rFonts w:ascii="Arial" w:hAnsi="Arial"/>
        </w:rPr>
      </w:pPr>
    </w:p>
    <w:p w:rsidR="00311191" w:rsidRPr="000533FD" w:rsidRDefault="00311191" w:rsidP="00311191">
      <w:pPr>
        <w:rPr>
          <w:rFonts w:ascii="Arial" w:hAnsi="Arial"/>
          <w:b/>
        </w:rPr>
      </w:pPr>
      <w:r w:rsidRPr="000533FD">
        <w:rPr>
          <w:rFonts w:ascii="Arial" w:hAnsi="Arial"/>
          <w:b/>
        </w:rPr>
        <w:t xml:space="preserve">Major Course Objectives:  </w:t>
      </w:r>
    </w:p>
    <w:tbl>
      <w:tblPr>
        <w:tblW w:w="0" w:type="auto"/>
        <w:tblLook w:val="00BF" w:firstRow="1" w:lastRow="0" w:firstColumn="1" w:lastColumn="0" w:noHBand="0" w:noVBand="0"/>
      </w:tblPr>
      <w:tblGrid>
        <w:gridCol w:w="9576"/>
      </w:tblGrid>
      <w:tr w:rsidR="00311191" w:rsidRPr="000533FD">
        <w:tc>
          <w:tcPr>
            <w:tcW w:w="9576" w:type="dxa"/>
          </w:tcPr>
          <w:p w:rsidR="00311191" w:rsidRPr="000533FD" w:rsidRDefault="005023E8" w:rsidP="00427AA2">
            <w:pPr>
              <w:rPr>
                <w:rFonts w:ascii="Arial" w:hAnsi="Arial"/>
              </w:rPr>
            </w:pPr>
            <w:r w:rsidRPr="000533FD">
              <w:rPr>
                <w:rFonts w:ascii="Arial" w:hAnsi="Arial"/>
              </w:rPr>
              <w:fldChar w:fldCharType="begin">
                <w:ffData>
                  <w:name w:val="Text13"/>
                  <w:enabled/>
                  <w:calcOnExit w:val="0"/>
                  <w:textInput/>
                </w:ffData>
              </w:fldChar>
            </w:r>
            <w:bookmarkStart w:id="12" w:name="Text13"/>
            <w:r w:rsidR="00311191" w:rsidRPr="000533FD">
              <w:rPr>
                <w:rFonts w:ascii="Arial" w:hAnsi="Arial"/>
              </w:rPr>
              <w:instrText xml:space="preserve"> FORMTEXT </w:instrText>
            </w:r>
            <w:r w:rsidRPr="000533FD">
              <w:rPr>
                <w:rFonts w:ascii="Arial" w:hAnsi="Arial"/>
              </w:rPr>
            </w:r>
            <w:r w:rsidRPr="000533FD">
              <w:rPr>
                <w:rFonts w:ascii="Arial" w:hAnsi="Arial"/>
              </w:rPr>
              <w:fldChar w:fldCharType="separate"/>
            </w:r>
            <w:r w:rsidR="00737EB2">
              <w:rPr>
                <w:rFonts w:ascii="Arial" w:hAnsi="Arial"/>
                <w:noProof/>
              </w:rPr>
              <w:t xml:space="preserve">The primary objective of this course is to provide a broad understanding of the fundamental principles of the study of chemistry. Students will also leave the course with a strong </w:t>
            </w:r>
            <w:r w:rsidR="00427AA2">
              <w:rPr>
                <w:rFonts w:ascii="Arial" w:hAnsi="Arial"/>
                <w:noProof/>
              </w:rPr>
              <w:t xml:space="preserve">understanding of these principles and will be prepared to succeed in any college level general chemistry course. This course will also improve a students' ability to communicate, both orally and in writing, and further their ability to draw clear and logical conclusions based on objective reasoning.   </w:t>
            </w:r>
            <w:r w:rsidR="00737EB2">
              <w:rPr>
                <w:rFonts w:ascii="Arial" w:hAnsi="Arial"/>
                <w:noProof/>
              </w:rPr>
              <w:t xml:space="preserve"> </w:t>
            </w:r>
            <w:r w:rsidRPr="000533FD">
              <w:rPr>
                <w:rFonts w:ascii="Arial" w:hAnsi="Arial"/>
              </w:rPr>
              <w:fldChar w:fldCharType="end"/>
            </w:r>
            <w:bookmarkEnd w:id="12"/>
          </w:p>
        </w:tc>
      </w:tr>
    </w:tbl>
    <w:p w:rsidR="00311191" w:rsidRPr="000533FD" w:rsidRDefault="00311191" w:rsidP="00311191">
      <w:pPr>
        <w:rPr>
          <w:rFonts w:ascii="Arial" w:hAnsi="Arial"/>
        </w:rPr>
      </w:pPr>
    </w:p>
    <w:p w:rsidR="00311191" w:rsidRPr="000533FD" w:rsidRDefault="00311191" w:rsidP="00311191">
      <w:pPr>
        <w:rPr>
          <w:rFonts w:ascii="Arial" w:hAnsi="Arial"/>
          <w:b/>
        </w:rPr>
      </w:pPr>
      <w:r w:rsidRPr="000533FD">
        <w:rPr>
          <w:rFonts w:ascii="Arial" w:hAnsi="Arial"/>
          <w:b/>
        </w:rPr>
        <w:t>Course Goals and Topics Covered in the Course:</w:t>
      </w:r>
    </w:p>
    <w:tbl>
      <w:tblPr>
        <w:tblW w:w="0" w:type="auto"/>
        <w:tblLook w:val="00BF" w:firstRow="1" w:lastRow="0" w:firstColumn="1" w:lastColumn="0" w:noHBand="0" w:noVBand="0"/>
      </w:tblPr>
      <w:tblGrid>
        <w:gridCol w:w="9576"/>
      </w:tblGrid>
      <w:tr w:rsidR="00311191" w:rsidRPr="000533FD">
        <w:tc>
          <w:tcPr>
            <w:tcW w:w="9576" w:type="dxa"/>
          </w:tcPr>
          <w:p w:rsidR="00427AA2" w:rsidRDefault="005023E8" w:rsidP="00427AA2">
            <w:pPr>
              <w:rPr>
                <w:rFonts w:ascii="Arial" w:hAnsi="Arial"/>
                <w:noProof/>
              </w:rPr>
            </w:pPr>
            <w:r w:rsidRPr="000533FD">
              <w:rPr>
                <w:rFonts w:ascii="Arial" w:hAnsi="Arial"/>
              </w:rPr>
              <w:fldChar w:fldCharType="begin">
                <w:ffData>
                  <w:name w:val="Text14"/>
                  <w:enabled/>
                  <w:calcOnExit w:val="0"/>
                  <w:textInput/>
                </w:ffData>
              </w:fldChar>
            </w:r>
            <w:bookmarkStart w:id="13" w:name="Text14"/>
            <w:r w:rsidR="00311191" w:rsidRPr="000533FD">
              <w:rPr>
                <w:rFonts w:ascii="Arial" w:hAnsi="Arial"/>
              </w:rPr>
              <w:instrText xml:space="preserve"> FORMTEXT </w:instrText>
            </w:r>
            <w:r w:rsidRPr="000533FD">
              <w:rPr>
                <w:rFonts w:ascii="Arial" w:hAnsi="Arial"/>
              </w:rPr>
            </w:r>
            <w:r w:rsidRPr="000533FD">
              <w:rPr>
                <w:rFonts w:ascii="Arial" w:hAnsi="Arial"/>
              </w:rPr>
              <w:fldChar w:fldCharType="separate"/>
            </w:r>
            <w:r w:rsidR="00427AA2">
              <w:rPr>
                <w:rFonts w:ascii="Arial" w:hAnsi="Arial"/>
                <w:noProof/>
              </w:rPr>
              <w:t>Topics covered in this course are:</w:t>
            </w:r>
          </w:p>
          <w:p w:rsidR="00427AA2" w:rsidRDefault="00427AA2" w:rsidP="00427AA2">
            <w:pPr>
              <w:rPr>
                <w:rFonts w:ascii="Arial" w:hAnsi="Arial"/>
                <w:noProof/>
              </w:rPr>
            </w:pPr>
          </w:p>
          <w:p w:rsidR="00427AA2" w:rsidRDefault="00427AA2" w:rsidP="00427AA2">
            <w:pPr>
              <w:rPr>
                <w:rFonts w:ascii="Arial" w:hAnsi="Arial"/>
                <w:noProof/>
              </w:rPr>
            </w:pPr>
            <w:r>
              <w:rPr>
                <w:rFonts w:ascii="Arial" w:hAnsi="Arial"/>
                <w:noProof/>
              </w:rPr>
              <w:t xml:space="preserve">      Quarter 1</w:t>
            </w:r>
          </w:p>
          <w:p w:rsidR="00427AA2" w:rsidRDefault="00427AA2" w:rsidP="00427AA2">
            <w:pPr>
              <w:rPr>
                <w:rFonts w:ascii="Arial" w:hAnsi="Arial"/>
                <w:noProof/>
              </w:rPr>
            </w:pPr>
            <w:r>
              <w:rPr>
                <w:rFonts w:ascii="Arial" w:hAnsi="Arial"/>
                <w:noProof/>
              </w:rPr>
              <w:t>Introduction to Chemistry</w:t>
            </w:r>
          </w:p>
          <w:p w:rsidR="00427AA2" w:rsidRDefault="00427AA2" w:rsidP="00427AA2">
            <w:pPr>
              <w:rPr>
                <w:rFonts w:ascii="Arial" w:hAnsi="Arial"/>
                <w:noProof/>
              </w:rPr>
            </w:pPr>
            <w:r>
              <w:rPr>
                <w:rFonts w:ascii="Arial" w:hAnsi="Arial"/>
                <w:noProof/>
              </w:rPr>
              <w:t>Matter and Change</w:t>
            </w:r>
          </w:p>
          <w:p w:rsidR="00427AA2" w:rsidRDefault="00427AA2" w:rsidP="00427AA2">
            <w:pPr>
              <w:rPr>
                <w:rFonts w:ascii="Arial" w:hAnsi="Arial"/>
                <w:noProof/>
              </w:rPr>
            </w:pPr>
            <w:r>
              <w:rPr>
                <w:rFonts w:ascii="Arial" w:hAnsi="Arial"/>
                <w:noProof/>
              </w:rPr>
              <w:t>Scientific Measurement</w:t>
            </w:r>
          </w:p>
          <w:p w:rsidR="00427AA2" w:rsidRDefault="00427AA2" w:rsidP="00427AA2">
            <w:pPr>
              <w:rPr>
                <w:rFonts w:ascii="Arial" w:hAnsi="Arial"/>
                <w:noProof/>
              </w:rPr>
            </w:pPr>
            <w:r>
              <w:rPr>
                <w:rFonts w:ascii="Arial" w:hAnsi="Arial"/>
                <w:noProof/>
              </w:rPr>
              <w:t>Atomic Structure</w:t>
            </w:r>
          </w:p>
          <w:p w:rsidR="00427AA2" w:rsidRDefault="00427AA2" w:rsidP="00427AA2">
            <w:pPr>
              <w:rPr>
                <w:rFonts w:ascii="Arial" w:hAnsi="Arial"/>
                <w:noProof/>
              </w:rPr>
            </w:pPr>
            <w:r>
              <w:rPr>
                <w:rFonts w:ascii="Arial" w:hAnsi="Arial"/>
                <w:noProof/>
              </w:rPr>
              <w:t>E</w:t>
            </w:r>
            <w:r w:rsidR="00936C14">
              <w:rPr>
                <w:rFonts w:ascii="Arial" w:hAnsi="Arial"/>
                <w:noProof/>
              </w:rPr>
              <w:t>l</w:t>
            </w:r>
            <w:r>
              <w:rPr>
                <w:rFonts w:ascii="Arial" w:hAnsi="Arial"/>
                <w:noProof/>
              </w:rPr>
              <w:t>ectrons in Atoms</w:t>
            </w:r>
          </w:p>
          <w:p w:rsidR="00427AA2" w:rsidRDefault="00427AA2" w:rsidP="00427AA2">
            <w:pPr>
              <w:rPr>
                <w:rFonts w:ascii="Arial" w:hAnsi="Arial"/>
                <w:noProof/>
              </w:rPr>
            </w:pPr>
            <w:r>
              <w:rPr>
                <w:rFonts w:ascii="Arial" w:hAnsi="Arial"/>
                <w:noProof/>
              </w:rPr>
              <w:t>The Periodic Table</w:t>
            </w:r>
          </w:p>
          <w:p w:rsidR="00427AA2" w:rsidRDefault="00427AA2" w:rsidP="00427AA2">
            <w:pPr>
              <w:rPr>
                <w:rFonts w:ascii="Arial" w:hAnsi="Arial"/>
                <w:noProof/>
              </w:rPr>
            </w:pPr>
          </w:p>
          <w:p w:rsidR="002137CC" w:rsidRDefault="002137CC" w:rsidP="00427AA2">
            <w:pPr>
              <w:rPr>
                <w:rFonts w:ascii="Arial" w:hAnsi="Arial"/>
                <w:noProof/>
              </w:rPr>
            </w:pPr>
          </w:p>
          <w:p w:rsidR="00427AA2" w:rsidRDefault="00427AA2" w:rsidP="00427AA2">
            <w:pPr>
              <w:rPr>
                <w:rFonts w:ascii="Arial" w:hAnsi="Arial"/>
                <w:noProof/>
              </w:rPr>
            </w:pPr>
            <w:r>
              <w:rPr>
                <w:rFonts w:ascii="Arial" w:hAnsi="Arial"/>
                <w:noProof/>
              </w:rPr>
              <w:t xml:space="preserve">      Quarter 2</w:t>
            </w:r>
          </w:p>
          <w:p w:rsidR="00427AA2" w:rsidRDefault="00427AA2" w:rsidP="00427AA2">
            <w:pPr>
              <w:rPr>
                <w:rFonts w:ascii="Arial" w:hAnsi="Arial"/>
                <w:noProof/>
              </w:rPr>
            </w:pPr>
            <w:r>
              <w:rPr>
                <w:rFonts w:ascii="Arial" w:hAnsi="Arial"/>
                <w:noProof/>
              </w:rPr>
              <w:t>Ionic and Metallic Bonding</w:t>
            </w:r>
          </w:p>
          <w:p w:rsidR="00427AA2" w:rsidRDefault="00427AA2" w:rsidP="00427AA2">
            <w:pPr>
              <w:rPr>
                <w:rFonts w:ascii="Arial" w:hAnsi="Arial"/>
                <w:noProof/>
              </w:rPr>
            </w:pPr>
            <w:r>
              <w:rPr>
                <w:rFonts w:ascii="Arial" w:hAnsi="Arial"/>
                <w:noProof/>
              </w:rPr>
              <w:t>Covalent Bonding</w:t>
            </w:r>
          </w:p>
          <w:p w:rsidR="00427AA2" w:rsidRDefault="00427AA2" w:rsidP="00427AA2">
            <w:pPr>
              <w:rPr>
                <w:rFonts w:ascii="Arial" w:hAnsi="Arial"/>
                <w:noProof/>
              </w:rPr>
            </w:pPr>
            <w:r>
              <w:rPr>
                <w:rFonts w:ascii="Arial" w:hAnsi="Arial"/>
                <w:noProof/>
              </w:rPr>
              <w:t>Chemical Names and Formulas</w:t>
            </w:r>
          </w:p>
          <w:p w:rsidR="00427AA2" w:rsidRDefault="00427AA2" w:rsidP="00427AA2">
            <w:pPr>
              <w:rPr>
                <w:rFonts w:ascii="Arial" w:hAnsi="Arial"/>
                <w:noProof/>
              </w:rPr>
            </w:pPr>
            <w:r>
              <w:rPr>
                <w:rFonts w:ascii="Arial" w:hAnsi="Arial"/>
                <w:noProof/>
              </w:rPr>
              <w:t>Chemical Quantities</w:t>
            </w:r>
          </w:p>
          <w:p w:rsidR="00427AA2" w:rsidRDefault="00427AA2" w:rsidP="00427AA2">
            <w:pPr>
              <w:rPr>
                <w:rFonts w:ascii="Arial" w:hAnsi="Arial"/>
                <w:noProof/>
              </w:rPr>
            </w:pPr>
            <w:r>
              <w:rPr>
                <w:rFonts w:ascii="Arial" w:hAnsi="Arial"/>
                <w:noProof/>
              </w:rPr>
              <w:t>Chemical Reactions</w:t>
            </w:r>
          </w:p>
          <w:p w:rsidR="00427AA2" w:rsidRDefault="00427AA2" w:rsidP="00427AA2">
            <w:pPr>
              <w:rPr>
                <w:rFonts w:ascii="Arial" w:hAnsi="Arial"/>
                <w:noProof/>
              </w:rPr>
            </w:pPr>
          </w:p>
          <w:p w:rsidR="00427AA2" w:rsidRDefault="00427AA2" w:rsidP="00427AA2">
            <w:pPr>
              <w:rPr>
                <w:rFonts w:ascii="Arial" w:hAnsi="Arial"/>
                <w:noProof/>
              </w:rPr>
            </w:pPr>
            <w:r>
              <w:rPr>
                <w:rFonts w:ascii="Arial" w:hAnsi="Arial"/>
                <w:noProof/>
              </w:rPr>
              <w:t xml:space="preserve">      Quarter 3</w:t>
            </w:r>
          </w:p>
          <w:p w:rsidR="00427AA2" w:rsidRDefault="00427AA2" w:rsidP="00427AA2">
            <w:pPr>
              <w:rPr>
                <w:rFonts w:ascii="Arial" w:hAnsi="Arial"/>
                <w:noProof/>
              </w:rPr>
            </w:pPr>
            <w:r>
              <w:rPr>
                <w:rFonts w:ascii="Arial" w:hAnsi="Arial"/>
                <w:noProof/>
              </w:rPr>
              <w:t>Stoichiometry</w:t>
            </w:r>
          </w:p>
          <w:p w:rsidR="00427AA2" w:rsidRDefault="00427AA2" w:rsidP="00427AA2">
            <w:pPr>
              <w:rPr>
                <w:rFonts w:ascii="Arial" w:hAnsi="Arial"/>
                <w:noProof/>
              </w:rPr>
            </w:pPr>
            <w:r>
              <w:rPr>
                <w:rFonts w:ascii="Arial" w:hAnsi="Arial"/>
                <w:noProof/>
              </w:rPr>
              <w:t>States of Matter</w:t>
            </w:r>
          </w:p>
          <w:p w:rsidR="00427AA2" w:rsidRDefault="00427AA2" w:rsidP="00427AA2">
            <w:pPr>
              <w:rPr>
                <w:rFonts w:ascii="Arial" w:hAnsi="Arial"/>
                <w:noProof/>
              </w:rPr>
            </w:pPr>
            <w:r>
              <w:rPr>
                <w:rFonts w:ascii="Arial" w:hAnsi="Arial"/>
                <w:noProof/>
              </w:rPr>
              <w:t>The Behavior of Gases</w:t>
            </w:r>
          </w:p>
          <w:p w:rsidR="00427AA2" w:rsidRDefault="002137CC" w:rsidP="00427AA2">
            <w:pPr>
              <w:rPr>
                <w:rFonts w:ascii="Arial" w:hAnsi="Arial"/>
                <w:noProof/>
              </w:rPr>
            </w:pPr>
            <w:r>
              <w:rPr>
                <w:rFonts w:ascii="Arial" w:hAnsi="Arial"/>
                <w:noProof/>
              </w:rPr>
              <w:t xml:space="preserve"> Water and Aqueous Systems</w:t>
            </w:r>
          </w:p>
          <w:p w:rsidR="002137CC" w:rsidRDefault="002137CC" w:rsidP="00427AA2">
            <w:pPr>
              <w:rPr>
                <w:rFonts w:ascii="Arial" w:hAnsi="Arial"/>
                <w:noProof/>
              </w:rPr>
            </w:pPr>
            <w:r>
              <w:rPr>
                <w:rFonts w:ascii="Arial" w:hAnsi="Arial"/>
                <w:noProof/>
              </w:rPr>
              <w:t>Solutions</w:t>
            </w:r>
          </w:p>
          <w:p w:rsidR="002137CC" w:rsidRDefault="002137CC" w:rsidP="00427AA2">
            <w:pPr>
              <w:rPr>
                <w:rFonts w:ascii="Arial" w:hAnsi="Arial"/>
                <w:noProof/>
              </w:rPr>
            </w:pPr>
          </w:p>
          <w:p w:rsidR="002137CC" w:rsidRDefault="002137CC" w:rsidP="00427AA2">
            <w:pPr>
              <w:rPr>
                <w:rFonts w:ascii="Arial" w:hAnsi="Arial"/>
                <w:noProof/>
              </w:rPr>
            </w:pPr>
            <w:r>
              <w:rPr>
                <w:rFonts w:ascii="Arial" w:hAnsi="Arial"/>
                <w:noProof/>
              </w:rPr>
              <w:t xml:space="preserve">      Quarter 4</w:t>
            </w:r>
          </w:p>
          <w:p w:rsidR="00CF5EE3" w:rsidRDefault="00CF5EE3" w:rsidP="00427AA2">
            <w:pPr>
              <w:rPr>
                <w:rFonts w:ascii="Arial" w:hAnsi="Arial"/>
                <w:noProof/>
              </w:rPr>
            </w:pPr>
          </w:p>
          <w:p w:rsidR="00CF5EE3" w:rsidRDefault="00CF5EE3" w:rsidP="00427AA2">
            <w:pPr>
              <w:rPr>
                <w:rFonts w:ascii="Arial" w:hAnsi="Arial"/>
                <w:noProof/>
              </w:rPr>
            </w:pPr>
            <w:r>
              <w:rPr>
                <w:rFonts w:ascii="Arial" w:hAnsi="Arial"/>
                <w:noProof/>
              </w:rPr>
              <w:t>**The following topics will be covered depending on instructor preference and assessment of time remaining until the end of the school year.***</w:t>
            </w:r>
          </w:p>
          <w:p w:rsidR="00CF5EE3" w:rsidRDefault="00CF5EE3" w:rsidP="00427AA2">
            <w:pPr>
              <w:rPr>
                <w:rFonts w:ascii="Arial" w:hAnsi="Arial"/>
                <w:noProof/>
              </w:rPr>
            </w:pPr>
          </w:p>
          <w:p w:rsidR="002137CC" w:rsidRDefault="002137CC" w:rsidP="00427AA2">
            <w:pPr>
              <w:rPr>
                <w:rFonts w:ascii="Arial" w:hAnsi="Arial"/>
                <w:noProof/>
              </w:rPr>
            </w:pPr>
            <w:r>
              <w:rPr>
                <w:rFonts w:ascii="Arial" w:hAnsi="Arial"/>
                <w:noProof/>
              </w:rPr>
              <w:t>Thermochemistry</w:t>
            </w:r>
          </w:p>
          <w:p w:rsidR="002137CC" w:rsidRDefault="002137CC" w:rsidP="00427AA2">
            <w:pPr>
              <w:rPr>
                <w:rFonts w:ascii="Arial" w:hAnsi="Arial"/>
                <w:noProof/>
              </w:rPr>
            </w:pPr>
            <w:r>
              <w:rPr>
                <w:rFonts w:ascii="Arial" w:hAnsi="Arial"/>
                <w:noProof/>
              </w:rPr>
              <w:t>Reaction Rates and Equilibrium</w:t>
            </w:r>
          </w:p>
          <w:p w:rsidR="002137CC" w:rsidRDefault="002137CC" w:rsidP="00427AA2">
            <w:pPr>
              <w:rPr>
                <w:rFonts w:ascii="Arial" w:hAnsi="Arial"/>
                <w:noProof/>
              </w:rPr>
            </w:pPr>
            <w:r>
              <w:rPr>
                <w:rFonts w:ascii="Arial" w:hAnsi="Arial"/>
                <w:noProof/>
              </w:rPr>
              <w:t>Acids, Bases, and Salts</w:t>
            </w:r>
          </w:p>
          <w:p w:rsidR="002137CC" w:rsidRDefault="002137CC" w:rsidP="00427AA2">
            <w:pPr>
              <w:rPr>
                <w:rFonts w:ascii="Arial" w:hAnsi="Arial"/>
                <w:noProof/>
              </w:rPr>
            </w:pPr>
            <w:r>
              <w:rPr>
                <w:rFonts w:ascii="Arial" w:hAnsi="Arial"/>
                <w:noProof/>
              </w:rPr>
              <w:t>Oxidation-Reduction Reactions</w:t>
            </w:r>
          </w:p>
          <w:p w:rsidR="002137CC" w:rsidRDefault="002137CC" w:rsidP="00427AA2">
            <w:pPr>
              <w:rPr>
                <w:rFonts w:ascii="Arial" w:hAnsi="Arial"/>
                <w:noProof/>
              </w:rPr>
            </w:pPr>
          </w:p>
          <w:p w:rsidR="00CF5EE3" w:rsidRDefault="00CF5EE3" w:rsidP="00427AA2">
            <w:pPr>
              <w:rPr>
                <w:rFonts w:ascii="Arial" w:hAnsi="Arial"/>
                <w:noProof/>
              </w:rPr>
            </w:pPr>
          </w:p>
          <w:p w:rsidR="002137CC" w:rsidRDefault="002137CC" w:rsidP="00427AA2">
            <w:pPr>
              <w:rPr>
                <w:rFonts w:ascii="Arial" w:hAnsi="Arial"/>
                <w:noProof/>
              </w:rPr>
            </w:pPr>
            <w:r>
              <w:rPr>
                <w:rFonts w:ascii="Arial" w:hAnsi="Arial"/>
                <w:noProof/>
              </w:rPr>
              <w:t>Electrochemistry</w:t>
            </w:r>
          </w:p>
          <w:p w:rsidR="002137CC" w:rsidRDefault="002137CC" w:rsidP="00427AA2">
            <w:pPr>
              <w:rPr>
                <w:rFonts w:ascii="Arial" w:hAnsi="Arial"/>
                <w:noProof/>
              </w:rPr>
            </w:pPr>
            <w:r>
              <w:rPr>
                <w:rFonts w:ascii="Arial" w:hAnsi="Arial"/>
                <w:noProof/>
              </w:rPr>
              <w:t>Hydrocarbon Compounds</w:t>
            </w:r>
          </w:p>
          <w:p w:rsidR="002137CC" w:rsidRDefault="002137CC" w:rsidP="00427AA2">
            <w:pPr>
              <w:rPr>
                <w:rFonts w:ascii="Arial" w:hAnsi="Arial"/>
                <w:noProof/>
              </w:rPr>
            </w:pPr>
            <w:r>
              <w:rPr>
                <w:rFonts w:ascii="Arial" w:hAnsi="Arial"/>
                <w:noProof/>
              </w:rPr>
              <w:t>Functional Groups</w:t>
            </w:r>
          </w:p>
          <w:p w:rsidR="002137CC" w:rsidRDefault="002137CC" w:rsidP="00427AA2">
            <w:pPr>
              <w:rPr>
                <w:rFonts w:ascii="Arial" w:hAnsi="Arial"/>
                <w:noProof/>
              </w:rPr>
            </w:pPr>
            <w:r>
              <w:rPr>
                <w:rFonts w:ascii="Arial" w:hAnsi="Arial"/>
                <w:noProof/>
              </w:rPr>
              <w:t>The Chemistry of Life</w:t>
            </w:r>
          </w:p>
          <w:p w:rsidR="002137CC" w:rsidRDefault="002137CC" w:rsidP="00427AA2">
            <w:pPr>
              <w:rPr>
                <w:rFonts w:ascii="Arial" w:hAnsi="Arial"/>
                <w:noProof/>
              </w:rPr>
            </w:pPr>
            <w:r>
              <w:rPr>
                <w:rFonts w:ascii="Arial" w:hAnsi="Arial"/>
                <w:noProof/>
              </w:rPr>
              <w:t xml:space="preserve">Nuclear Chemistry </w:t>
            </w:r>
          </w:p>
          <w:p w:rsidR="00311191" w:rsidRPr="000533FD" w:rsidRDefault="005023E8" w:rsidP="00427AA2">
            <w:pPr>
              <w:rPr>
                <w:rFonts w:ascii="Arial" w:hAnsi="Arial"/>
              </w:rPr>
            </w:pPr>
            <w:r w:rsidRPr="000533FD">
              <w:rPr>
                <w:rFonts w:ascii="Arial" w:hAnsi="Arial"/>
              </w:rPr>
              <w:fldChar w:fldCharType="end"/>
            </w:r>
            <w:bookmarkEnd w:id="13"/>
          </w:p>
        </w:tc>
      </w:tr>
    </w:tbl>
    <w:p w:rsidR="00311191" w:rsidRPr="000533FD" w:rsidRDefault="00311191" w:rsidP="00311191">
      <w:pPr>
        <w:rPr>
          <w:rFonts w:ascii="Arial" w:hAnsi="Arial"/>
        </w:rPr>
      </w:pPr>
    </w:p>
    <w:p w:rsidR="00311191" w:rsidRPr="000533FD" w:rsidRDefault="00311191" w:rsidP="00311191">
      <w:pPr>
        <w:rPr>
          <w:rFonts w:ascii="Arial" w:hAnsi="Arial"/>
          <w:b/>
        </w:rPr>
      </w:pPr>
      <w:r w:rsidRPr="000533FD">
        <w:rPr>
          <w:rFonts w:ascii="Arial" w:hAnsi="Arial"/>
          <w:b/>
        </w:rPr>
        <w:t>Required Textbook and Recommended Readings:</w:t>
      </w:r>
    </w:p>
    <w:tbl>
      <w:tblPr>
        <w:tblW w:w="0" w:type="auto"/>
        <w:tblLook w:val="00BF" w:firstRow="1" w:lastRow="0" w:firstColumn="1" w:lastColumn="0" w:noHBand="0" w:noVBand="0"/>
      </w:tblPr>
      <w:tblGrid>
        <w:gridCol w:w="9576"/>
      </w:tblGrid>
      <w:tr w:rsidR="00311191" w:rsidRPr="000533FD">
        <w:tc>
          <w:tcPr>
            <w:tcW w:w="9576" w:type="dxa"/>
          </w:tcPr>
          <w:p w:rsidR="00311191" w:rsidRPr="000533FD" w:rsidRDefault="005023E8" w:rsidP="00936C14">
            <w:pPr>
              <w:rPr>
                <w:rFonts w:ascii="Arial" w:hAnsi="Arial"/>
              </w:rPr>
            </w:pPr>
            <w:r w:rsidRPr="000533FD">
              <w:rPr>
                <w:rFonts w:ascii="Arial" w:hAnsi="Arial"/>
              </w:rPr>
              <w:fldChar w:fldCharType="begin">
                <w:ffData>
                  <w:name w:val="Text15"/>
                  <w:enabled/>
                  <w:calcOnExit w:val="0"/>
                  <w:textInput/>
                </w:ffData>
              </w:fldChar>
            </w:r>
            <w:bookmarkStart w:id="14" w:name="Text15"/>
            <w:r w:rsidR="00311191" w:rsidRPr="000533FD">
              <w:rPr>
                <w:rFonts w:ascii="Arial" w:hAnsi="Arial"/>
              </w:rPr>
              <w:instrText xml:space="preserve"> FORMTEXT </w:instrText>
            </w:r>
            <w:r w:rsidRPr="000533FD">
              <w:rPr>
                <w:rFonts w:ascii="Arial" w:hAnsi="Arial"/>
              </w:rPr>
            </w:r>
            <w:r w:rsidRPr="000533FD">
              <w:rPr>
                <w:rFonts w:ascii="Arial" w:hAnsi="Arial"/>
              </w:rPr>
              <w:fldChar w:fldCharType="separate"/>
            </w:r>
            <w:r w:rsidR="00936C14">
              <w:rPr>
                <w:noProof/>
              </w:rPr>
              <w:t>More to come later</w:t>
            </w:r>
            <w:r w:rsidRPr="000533FD">
              <w:rPr>
                <w:rFonts w:ascii="Arial" w:hAnsi="Arial"/>
              </w:rPr>
              <w:fldChar w:fldCharType="end"/>
            </w:r>
            <w:bookmarkEnd w:id="14"/>
          </w:p>
        </w:tc>
      </w:tr>
    </w:tbl>
    <w:p w:rsidR="00311191" w:rsidRPr="000533FD" w:rsidRDefault="00311191" w:rsidP="00311191">
      <w:pPr>
        <w:rPr>
          <w:rFonts w:ascii="Arial" w:hAnsi="Arial"/>
        </w:rPr>
      </w:pPr>
    </w:p>
    <w:p w:rsidR="00311191" w:rsidRPr="000533FD" w:rsidRDefault="00311191" w:rsidP="00311191">
      <w:pPr>
        <w:rPr>
          <w:rFonts w:ascii="Arial" w:hAnsi="Arial"/>
          <w:b/>
        </w:rPr>
      </w:pPr>
      <w:r w:rsidRPr="000533FD">
        <w:rPr>
          <w:rFonts w:ascii="Arial" w:hAnsi="Arial"/>
          <w:b/>
        </w:rPr>
        <w:t>Special Resources (Including INTERNET RESOURCES):</w:t>
      </w:r>
    </w:p>
    <w:tbl>
      <w:tblPr>
        <w:tblW w:w="0" w:type="auto"/>
        <w:tblLook w:val="00BF" w:firstRow="1" w:lastRow="0" w:firstColumn="1" w:lastColumn="0" w:noHBand="0" w:noVBand="0"/>
      </w:tblPr>
      <w:tblGrid>
        <w:gridCol w:w="9576"/>
      </w:tblGrid>
      <w:tr w:rsidR="00311191" w:rsidRPr="000533FD">
        <w:tc>
          <w:tcPr>
            <w:tcW w:w="9576" w:type="dxa"/>
          </w:tcPr>
          <w:p w:rsidR="002137CC" w:rsidRDefault="005023E8" w:rsidP="002137CC">
            <w:pPr>
              <w:rPr>
                <w:rFonts w:ascii="Arial" w:hAnsi="Arial"/>
                <w:noProof/>
              </w:rPr>
            </w:pPr>
            <w:r w:rsidRPr="000533FD">
              <w:rPr>
                <w:rFonts w:ascii="Arial" w:hAnsi="Arial"/>
              </w:rPr>
              <w:fldChar w:fldCharType="begin">
                <w:ffData>
                  <w:name w:val="Text18"/>
                  <w:enabled/>
                  <w:calcOnExit w:val="0"/>
                  <w:textInput/>
                </w:ffData>
              </w:fldChar>
            </w:r>
            <w:bookmarkStart w:id="15" w:name="Text18"/>
            <w:r w:rsidR="00311191" w:rsidRPr="000533FD">
              <w:rPr>
                <w:rFonts w:ascii="Arial" w:hAnsi="Arial"/>
              </w:rPr>
              <w:instrText xml:space="preserve"> FORMTEXT </w:instrText>
            </w:r>
            <w:r w:rsidRPr="000533FD">
              <w:rPr>
                <w:rFonts w:ascii="Arial" w:hAnsi="Arial"/>
              </w:rPr>
            </w:r>
            <w:r w:rsidRPr="000533FD">
              <w:rPr>
                <w:rFonts w:ascii="Arial" w:hAnsi="Arial"/>
              </w:rPr>
              <w:fldChar w:fldCharType="separate"/>
            </w:r>
          </w:p>
          <w:p w:rsidR="00311191" w:rsidRPr="000533FD" w:rsidRDefault="002137CC" w:rsidP="00936C14">
            <w:pPr>
              <w:rPr>
                <w:rFonts w:ascii="Arial" w:hAnsi="Arial"/>
              </w:rPr>
            </w:pPr>
            <w:r>
              <w:rPr>
                <w:rFonts w:ascii="Arial" w:hAnsi="Arial"/>
                <w:noProof/>
              </w:rPr>
              <w:t>http://</w:t>
            </w:r>
            <w:r w:rsidR="00936C14">
              <w:rPr>
                <w:rFonts w:ascii="Arial" w:hAnsi="Arial"/>
                <w:noProof/>
              </w:rPr>
              <w:t>lfisherscience</w:t>
            </w:r>
            <w:r>
              <w:rPr>
                <w:rFonts w:ascii="Arial" w:hAnsi="Arial"/>
                <w:noProof/>
              </w:rPr>
              <w:t>.weebly.com</w:t>
            </w:r>
            <w:r w:rsidR="005023E8" w:rsidRPr="000533FD">
              <w:rPr>
                <w:rFonts w:ascii="Arial" w:hAnsi="Arial"/>
              </w:rPr>
              <w:fldChar w:fldCharType="end"/>
            </w:r>
            <w:bookmarkEnd w:id="15"/>
          </w:p>
        </w:tc>
      </w:tr>
    </w:tbl>
    <w:p w:rsidR="00311191" w:rsidRPr="000533FD" w:rsidRDefault="00311191" w:rsidP="00311191">
      <w:pPr>
        <w:rPr>
          <w:rFonts w:ascii="Arial" w:hAnsi="Arial"/>
        </w:rPr>
      </w:pPr>
    </w:p>
    <w:p w:rsidR="00311191" w:rsidRPr="000533FD" w:rsidRDefault="00311191" w:rsidP="00311191">
      <w:pPr>
        <w:rPr>
          <w:rFonts w:ascii="Arial" w:hAnsi="Arial"/>
          <w:b/>
        </w:rPr>
      </w:pPr>
      <w:r w:rsidRPr="000533FD">
        <w:rPr>
          <w:rFonts w:ascii="Arial" w:hAnsi="Arial"/>
          <w:b/>
        </w:rPr>
        <w:t>Supplies and Fees:</w:t>
      </w:r>
    </w:p>
    <w:tbl>
      <w:tblPr>
        <w:tblW w:w="0" w:type="auto"/>
        <w:tblLook w:val="00BF" w:firstRow="1" w:lastRow="0" w:firstColumn="1" w:lastColumn="0" w:noHBand="0" w:noVBand="0"/>
      </w:tblPr>
      <w:tblGrid>
        <w:gridCol w:w="9576"/>
      </w:tblGrid>
      <w:tr w:rsidR="00311191" w:rsidRPr="000533FD">
        <w:tc>
          <w:tcPr>
            <w:tcW w:w="9576" w:type="dxa"/>
          </w:tcPr>
          <w:p w:rsidR="00470A52" w:rsidRDefault="005023E8" w:rsidP="00936C14">
            <w:pPr>
              <w:rPr>
                <w:rFonts w:ascii="Arial" w:hAnsi="Arial"/>
              </w:rPr>
            </w:pPr>
            <w:r w:rsidRPr="000533FD">
              <w:rPr>
                <w:rFonts w:ascii="Arial" w:hAnsi="Arial"/>
              </w:rPr>
              <w:fldChar w:fldCharType="begin">
                <w:ffData>
                  <w:name w:val="Text16"/>
                  <w:enabled/>
                  <w:calcOnExit w:val="0"/>
                  <w:textInput/>
                </w:ffData>
              </w:fldChar>
            </w:r>
            <w:bookmarkStart w:id="16" w:name="Text16"/>
            <w:r w:rsidR="00311191" w:rsidRPr="000533FD">
              <w:rPr>
                <w:rFonts w:ascii="Arial" w:hAnsi="Arial"/>
              </w:rPr>
              <w:instrText xml:space="preserve"> FORMTEXT </w:instrText>
            </w:r>
            <w:r w:rsidRPr="000533FD">
              <w:rPr>
                <w:rFonts w:ascii="Arial" w:hAnsi="Arial"/>
              </w:rPr>
            </w:r>
            <w:r w:rsidRPr="000533FD">
              <w:rPr>
                <w:rFonts w:ascii="Arial" w:hAnsi="Arial"/>
              </w:rPr>
              <w:fldChar w:fldCharType="separate"/>
            </w:r>
          </w:p>
          <w:p w:rsidR="00470A52" w:rsidRDefault="00470A52" w:rsidP="00936C14">
            <w:pPr>
              <w:rPr>
                <w:rFonts w:ascii="Arial" w:hAnsi="Arial"/>
              </w:rPr>
            </w:pPr>
          </w:p>
          <w:p w:rsidR="00470A52" w:rsidRDefault="00470A52" w:rsidP="00936C14">
            <w:pPr>
              <w:rPr>
                <w:rFonts w:ascii="Arial" w:hAnsi="Arial"/>
              </w:rPr>
            </w:pPr>
          </w:p>
          <w:p w:rsidR="00470A52" w:rsidRDefault="00470A52" w:rsidP="00936C14">
            <w:pPr>
              <w:rPr>
                <w:rFonts w:ascii="Arial" w:hAnsi="Arial"/>
              </w:rPr>
            </w:pPr>
          </w:p>
          <w:p w:rsidR="00470A52" w:rsidRDefault="00470A52" w:rsidP="00936C14">
            <w:pPr>
              <w:rPr>
                <w:rFonts w:ascii="Arial" w:hAnsi="Arial"/>
              </w:rPr>
            </w:pPr>
          </w:p>
          <w:p w:rsidR="00311191" w:rsidRPr="000533FD" w:rsidRDefault="00936C14" w:rsidP="00936C14">
            <w:pPr>
              <w:rPr>
                <w:rFonts w:ascii="Arial" w:hAnsi="Arial"/>
              </w:rPr>
            </w:pPr>
            <w:bookmarkStart w:id="17" w:name="_GoBack"/>
            <w:bookmarkEnd w:id="17"/>
            <w:r>
              <w:rPr>
                <w:rFonts w:ascii="Arial" w:hAnsi="Arial"/>
              </w:rPr>
              <w:t>n/a</w:t>
            </w:r>
            <w:r w:rsidR="005023E8" w:rsidRPr="000533FD">
              <w:rPr>
                <w:rFonts w:ascii="Arial" w:hAnsi="Arial"/>
              </w:rPr>
              <w:fldChar w:fldCharType="end"/>
            </w:r>
            <w:bookmarkEnd w:id="16"/>
          </w:p>
        </w:tc>
      </w:tr>
    </w:tbl>
    <w:p w:rsidR="00311191" w:rsidRPr="000533FD" w:rsidRDefault="00311191" w:rsidP="00311191">
      <w:pPr>
        <w:rPr>
          <w:rFonts w:ascii="Arial" w:hAnsi="Arial"/>
        </w:rPr>
      </w:pPr>
    </w:p>
    <w:p w:rsidR="00311191" w:rsidRPr="000533FD" w:rsidRDefault="00311191" w:rsidP="00311191">
      <w:pPr>
        <w:rPr>
          <w:rFonts w:ascii="Arial" w:hAnsi="Arial"/>
          <w:b/>
        </w:rPr>
      </w:pPr>
      <w:r w:rsidRPr="000533FD">
        <w:rPr>
          <w:rFonts w:ascii="Arial" w:hAnsi="Arial"/>
          <w:b/>
        </w:rPr>
        <w:lastRenderedPageBreak/>
        <w:t>Evaluation Of Course (Includes grading percentage, participation)</w:t>
      </w:r>
    </w:p>
    <w:p w:rsidR="00311191" w:rsidRPr="000533FD" w:rsidRDefault="00311191" w:rsidP="00311191">
      <w:pPr>
        <w:rPr>
          <w:rFonts w:ascii="Arial" w:hAnsi="Arial"/>
          <w:b/>
        </w:rPr>
      </w:pPr>
      <w:r w:rsidRPr="000533FD">
        <w:rPr>
          <w:rFonts w:ascii="Arial" w:hAnsi="Arial"/>
          <w:b/>
        </w:rPr>
        <w:t>A.</w:t>
      </w:r>
      <w:r w:rsidRPr="000533FD">
        <w:rPr>
          <w:rFonts w:ascii="Arial" w:hAnsi="Arial"/>
          <w:b/>
        </w:rPr>
        <w:tab/>
        <w:t>Grading Scale</w:t>
      </w:r>
    </w:p>
    <w:p w:rsidR="00470A52" w:rsidRDefault="005023E8" w:rsidP="00311191">
      <w:pPr>
        <w:ind w:left="720"/>
        <w:rPr>
          <w:rFonts w:ascii="Arial" w:hAnsi="Arial"/>
        </w:rPr>
      </w:pPr>
      <w:r w:rsidRPr="000533FD">
        <w:rPr>
          <w:rFonts w:ascii="Arial" w:hAnsi="Arial"/>
        </w:rPr>
        <w:fldChar w:fldCharType="begin">
          <w:ffData>
            <w:name w:val="Text17"/>
            <w:enabled/>
            <w:calcOnExit w:val="0"/>
            <w:textInput>
              <w:default w:val="90 - 100%     A"/>
            </w:textInput>
          </w:ffData>
        </w:fldChar>
      </w:r>
      <w:bookmarkStart w:id="18" w:name="Text17"/>
      <w:r w:rsidR="00311191" w:rsidRPr="000533FD">
        <w:rPr>
          <w:rFonts w:ascii="Arial" w:hAnsi="Arial"/>
        </w:rPr>
        <w:instrText xml:space="preserve"> FORMTEXT </w:instrText>
      </w:r>
      <w:r w:rsidRPr="000533FD">
        <w:rPr>
          <w:rFonts w:ascii="Arial" w:hAnsi="Arial"/>
        </w:rPr>
      </w:r>
      <w:r w:rsidRPr="000533FD">
        <w:rPr>
          <w:rFonts w:ascii="Arial" w:hAnsi="Arial"/>
        </w:rPr>
        <w:fldChar w:fldCharType="separate"/>
      </w:r>
    </w:p>
    <w:p w:rsidR="00311191" w:rsidRPr="000533FD" w:rsidRDefault="00311191" w:rsidP="00311191">
      <w:pPr>
        <w:ind w:left="720"/>
        <w:rPr>
          <w:rFonts w:ascii="Arial" w:hAnsi="Arial"/>
          <w:noProof/>
        </w:rPr>
      </w:pPr>
      <w:r w:rsidRPr="000533FD">
        <w:rPr>
          <w:rFonts w:ascii="Arial" w:hAnsi="Arial"/>
          <w:noProof/>
        </w:rPr>
        <w:t>90 -100% A</w:t>
      </w:r>
    </w:p>
    <w:p w:rsidR="00311191" w:rsidRPr="000533FD" w:rsidRDefault="00311191" w:rsidP="00311191">
      <w:pPr>
        <w:ind w:left="720"/>
        <w:rPr>
          <w:rFonts w:ascii="Arial" w:hAnsi="Arial"/>
          <w:noProof/>
        </w:rPr>
      </w:pPr>
      <w:r w:rsidRPr="000533FD">
        <w:rPr>
          <w:rFonts w:ascii="Arial" w:hAnsi="Arial"/>
          <w:noProof/>
        </w:rPr>
        <w:t>80 - 89% B</w:t>
      </w:r>
    </w:p>
    <w:p w:rsidR="00311191" w:rsidRPr="000533FD" w:rsidRDefault="00311191" w:rsidP="00311191">
      <w:pPr>
        <w:ind w:left="720"/>
        <w:rPr>
          <w:rFonts w:ascii="Arial" w:hAnsi="Arial"/>
          <w:noProof/>
        </w:rPr>
      </w:pPr>
      <w:r w:rsidRPr="000533FD">
        <w:rPr>
          <w:rFonts w:ascii="Arial" w:hAnsi="Arial"/>
          <w:noProof/>
        </w:rPr>
        <w:t>70 - 79% C</w:t>
      </w:r>
    </w:p>
    <w:p w:rsidR="00311191" w:rsidRPr="000533FD" w:rsidRDefault="00311191" w:rsidP="00311191">
      <w:pPr>
        <w:ind w:left="720"/>
        <w:rPr>
          <w:rFonts w:ascii="Arial" w:hAnsi="Arial"/>
          <w:noProof/>
        </w:rPr>
      </w:pPr>
      <w:r w:rsidRPr="000533FD">
        <w:rPr>
          <w:rFonts w:ascii="Arial" w:hAnsi="Arial"/>
          <w:noProof/>
        </w:rPr>
        <w:t>60 - 69% D</w:t>
      </w:r>
    </w:p>
    <w:p w:rsidR="002137CC" w:rsidRDefault="00311191" w:rsidP="00311191">
      <w:pPr>
        <w:ind w:left="720"/>
        <w:rPr>
          <w:rFonts w:ascii="Arial" w:hAnsi="Arial"/>
          <w:noProof/>
        </w:rPr>
      </w:pPr>
      <w:r w:rsidRPr="000533FD">
        <w:rPr>
          <w:rFonts w:ascii="Arial" w:hAnsi="Arial"/>
          <w:noProof/>
        </w:rPr>
        <w:t>0   - 59% F</w:t>
      </w:r>
    </w:p>
    <w:p w:rsidR="00F65D05" w:rsidRDefault="00F65D05" w:rsidP="00311191">
      <w:pPr>
        <w:ind w:left="720"/>
        <w:rPr>
          <w:rFonts w:ascii="Arial" w:hAnsi="Arial"/>
          <w:noProof/>
        </w:rPr>
      </w:pPr>
    </w:p>
    <w:p w:rsidR="00311191" w:rsidRPr="000533FD" w:rsidRDefault="005023E8" w:rsidP="00311191">
      <w:pPr>
        <w:ind w:left="720"/>
        <w:rPr>
          <w:rFonts w:ascii="Arial" w:hAnsi="Arial"/>
        </w:rPr>
      </w:pPr>
      <w:r w:rsidRPr="000533FD">
        <w:rPr>
          <w:rFonts w:ascii="Arial" w:hAnsi="Arial"/>
        </w:rPr>
        <w:fldChar w:fldCharType="end"/>
      </w:r>
      <w:bookmarkEnd w:id="18"/>
    </w:p>
    <w:p w:rsidR="00311191" w:rsidRPr="000533FD" w:rsidRDefault="00311191" w:rsidP="00311191">
      <w:pPr>
        <w:rPr>
          <w:rFonts w:ascii="Arial" w:hAnsi="Arial"/>
          <w:szCs w:val="22"/>
        </w:rPr>
      </w:pPr>
    </w:p>
    <w:p w:rsidR="00311191" w:rsidRPr="000533FD" w:rsidRDefault="00311191" w:rsidP="00311191">
      <w:pPr>
        <w:rPr>
          <w:rFonts w:ascii="Arial" w:hAnsi="Arial"/>
          <w:b/>
        </w:rPr>
      </w:pPr>
      <w:r w:rsidRPr="000533FD">
        <w:rPr>
          <w:rFonts w:ascii="Arial" w:hAnsi="Arial"/>
          <w:b/>
        </w:rPr>
        <w:t>B.</w:t>
      </w:r>
      <w:r w:rsidRPr="000533FD">
        <w:rPr>
          <w:rFonts w:ascii="Arial" w:hAnsi="Arial"/>
          <w:b/>
        </w:rPr>
        <w:tab/>
        <w:t>Grade Distribution per Activity (percentage or points)</w:t>
      </w:r>
      <w:r w:rsidR="005023E8" w:rsidRPr="000533FD">
        <w:rPr>
          <w:rFonts w:ascii="Arial" w:hAnsi="Arial"/>
        </w:rPr>
        <w:fldChar w:fldCharType="begin">
          <w:ffData>
            <w:name w:val="Text19"/>
            <w:enabled/>
            <w:calcOnExit w:val="0"/>
            <w:textInput/>
          </w:ffData>
        </w:fldChar>
      </w:r>
      <w:bookmarkStart w:id="19" w:name="Text19"/>
      <w:r w:rsidRPr="000533FD">
        <w:rPr>
          <w:rFonts w:ascii="Arial" w:hAnsi="Arial"/>
        </w:rPr>
        <w:instrText xml:space="preserve"> FORMTEXT </w:instrText>
      </w:r>
      <w:r w:rsidR="005023E8" w:rsidRPr="000533FD">
        <w:rPr>
          <w:rFonts w:ascii="Arial" w:hAnsi="Arial"/>
        </w:rPr>
      </w:r>
      <w:r w:rsidR="005023E8" w:rsidRPr="000533FD">
        <w:rPr>
          <w:rFonts w:ascii="Arial" w:hAnsi="Arial"/>
        </w:rPr>
        <w:fldChar w:fldCharType="separate"/>
      </w:r>
    </w:p>
    <w:p w:rsidR="00311191" w:rsidRPr="000533FD" w:rsidRDefault="00311191" w:rsidP="00311191">
      <w:pPr>
        <w:ind w:left="720"/>
        <w:rPr>
          <w:rFonts w:ascii="Arial" w:hAnsi="Arial"/>
          <w:noProof/>
        </w:rPr>
      </w:pPr>
      <w:r w:rsidRPr="000533FD">
        <w:rPr>
          <w:rFonts w:ascii="Arial" w:hAnsi="Arial"/>
          <w:noProof/>
        </w:rPr>
        <w:t>Example:</w:t>
      </w:r>
    </w:p>
    <w:p w:rsidR="00311191" w:rsidRPr="000533FD" w:rsidRDefault="00CF5EE3" w:rsidP="00CF5EE3">
      <w:pPr>
        <w:ind w:left="720"/>
        <w:rPr>
          <w:rFonts w:ascii="Arial" w:hAnsi="Arial"/>
          <w:noProof/>
        </w:rPr>
      </w:pPr>
      <w:r>
        <w:rPr>
          <w:rFonts w:ascii="Arial" w:hAnsi="Arial"/>
          <w:noProof/>
        </w:rPr>
        <w:t>5</w:t>
      </w:r>
      <w:r w:rsidR="00311191" w:rsidRPr="000533FD">
        <w:rPr>
          <w:rFonts w:ascii="Arial" w:hAnsi="Arial"/>
          <w:noProof/>
        </w:rPr>
        <w:t xml:space="preserve">0% </w:t>
      </w:r>
      <w:r w:rsidR="002137CC">
        <w:rPr>
          <w:rFonts w:ascii="Arial" w:hAnsi="Arial"/>
          <w:noProof/>
        </w:rPr>
        <w:t>Examinations</w:t>
      </w:r>
      <w:r>
        <w:rPr>
          <w:rFonts w:ascii="Arial" w:hAnsi="Arial"/>
          <w:noProof/>
        </w:rPr>
        <w:t>/Quizzes</w:t>
      </w:r>
    </w:p>
    <w:p w:rsidR="00311191" w:rsidRPr="000533FD" w:rsidRDefault="00CF5EE3" w:rsidP="00CF5EE3">
      <w:pPr>
        <w:ind w:left="720"/>
        <w:rPr>
          <w:rFonts w:ascii="Arial" w:hAnsi="Arial"/>
          <w:noProof/>
        </w:rPr>
      </w:pPr>
      <w:r>
        <w:rPr>
          <w:rFonts w:ascii="Arial" w:hAnsi="Arial"/>
          <w:noProof/>
        </w:rPr>
        <w:t>20</w:t>
      </w:r>
      <w:r w:rsidR="00311191" w:rsidRPr="000533FD">
        <w:rPr>
          <w:rFonts w:ascii="Arial" w:hAnsi="Arial"/>
          <w:noProof/>
        </w:rPr>
        <w:t xml:space="preserve">% </w:t>
      </w:r>
      <w:r w:rsidR="002137CC">
        <w:rPr>
          <w:rFonts w:ascii="Arial" w:hAnsi="Arial"/>
          <w:noProof/>
        </w:rPr>
        <w:t>Homework</w:t>
      </w:r>
      <w:r>
        <w:rPr>
          <w:rFonts w:ascii="Arial" w:hAnsi="Arial"/>
          <w:noProof/>
        </w:rPr>
        <w:t xml:space="preserve"> and Assignments</w:t>
      </w:r>
    </w:p>
    <w:p w:rsidR="00311191" w:rsidRDefault="00CF5EE3" w:rsidP="00311191">
      <w:pPr>
        <w:ind w:left="720"/>
        <w:rPr>
          <w:rFonts w:ascii="Arial" w:hAnsi="Arial"/>
          <w:noProof/>
        </w:rPr>
      </w:pPr>
      <w:r>
        <w:rPr>
          <w:rFonts w:ascii="Arial" w:hAnsi="Arial"/>
          <w:noProof/>
        </w:rPr>
        <w:t>20</w:t>
      </w:r>
      <w:r w:rsidR="00311191" w:rsidRPr="000533FD">
        <w:rPr>
          <w:rFonts w:ascii="Arial" w:hAnsi="Arial"/>
          <w:noProof/>
        </w:rPr>
        <w:t xml:space="preserve">% </w:t>
      </w:r>
      <w:r w:rsidR="002137CC">
        <w:rPr>
          <w:rFonts w:ascii="Arial" w:hAnsi="Arial"/>
          <w:noProof/>
        </w:rPr>
        <w:t>Laboratory Exercises</w:t>
      </w:r>
      <w:r>
        <w:rPr>
          <w:rFonts w:ascii="Arial" w:hAnsi="Arial"/>
          <w:noProof/>
        </w:rPr>
        <w:t xml:space="preserve"> and Activities</w:t>
      </w:r>
    </w:p>
    <w:p w:rsidR="00CF5EE3" w:rsidRPr="000533FD" w:rsidRDefault="00CF5EE3" w:rsidP="00311191">
      <w:pPr>
        <w:ind w:left="720"/>
        <w:rPr>
          <w:rFonts w:ascii="Arial" w:hAnsi="Arial"/>
          <w:noProof/>
        </w:rPr>
      </w:pPr>
      <w:r>
        <w:rPr>
          <w:rFonts w:ascii="Arial" w:hAnsi="Arial"/>
          <w:noProof/>
        </w:rPr>
        <w:t>10% Semester Final Exams</w:t>
      </w:r>
    </w:p>
    <w:p w:rsidR="00311191" w:rsidRPr="000533FD" w:rsidRDefault="005023E8" w:rsidP="00311191">
      <w:pPr>
        <w:ind w:left="720"/>
        <w:rPr>
          <w:rFonts w:ascii="Arial" w:hAnsi="Arial"/>
        </w:rPr>
      </w:pPr>
      <w:r w:rsidRPr="000533FD">
        <w:rPr>
          <w:rFonts w:ascii="Arial" w:hAnsi="Arial"/>
        </w:rPr>
        <w:fldChar w:fldCharType="end"/>
      </w:r>
      <w:bookmarkEnd w:id="19"/>
    </w:p>
    <w:p w:rsidR="00311191" w:rsidRPr="000533FD" w:rsidRDefault="00311191" w:rsidP="00311191">
      <w:pPr>
        <w:rPr>
          <w:rFonts w:ascii="Arial" w:hAnsi="Arial"/>
          <w:b/>
        </w:rPr>
      </w:pPr>
      <w:r w:rsidRPr="000533FD">
        <w:rPr>
          <w:rFonts w:ascii="Arial" w:hAnsi="Arial"/>
          <w:b/>
        </w:rPr>
        <w:t>C.</w:t>
      </w:r>
      <w:r w:rsidRPr="000533FD">
        <w:rPr>
          <w:rFonts w:ascii="Arial" w:hAnsi="Arial"/>
          <w:b/>
        </w:rPr>
        <w:tab/>
        <w:t>Class Participation and Expectations:</w:t>
      </w:r>
    </w:p>
    <w:tbl>
      <w:tblPr>
        <w:tblW w:w="0" w:type="auto"/>
        <w:tblLook w:val="0000" w:firstRow="0" w:lastRow="0" w:firstColumn="0" w:lastColumn="0" w:noHBand="0" w:noVBand="0"/>
      </w:tblPr>
      <w:tblGrid>
        <w:gridCol w:w="9576"/>
      </w:tblGrid>
      <w:tr w:rsidR="00311191" w:rsidRPr="000533FD">
        <w:tc>
          <w:tcPr>
            <w:tcW w:w="9576" w:type="dxa"/>
            <w:shd w:val="clear" w:color="auto" w:fill="auto"/>
          </w:tcPr>
          <w:p w:rsidR="00311191" w:rsidRPr="000533FD" w:rsidRDefault="005023E8" w:rsidP="00936C14">
            <w:pPr>
              <w:ind w:left="720"/>
              <w:rPr>
                <w:rFonts w:ascii="Arial" w:hAnsi="Arial"/>
                <w:szCs w:val="22"/>
              </w:rPr>
            </w:pPr>
            <w:r w:rsidRPr="000533FD">
              <w:rPr>
                <w:rFonts w:ascii="Arial" w:hAnsi="Arial"/>
                <w:szCs w:val="22"/>
              </w:rPr>
              <w:fldChar w:fldCharType="begin">
                <w:ffData>
                  <w:name w:val="Text20"/>
                  <w:enabled/>
                  <w:calcOnExit w:val="0"/>
                  <w:textInput>
                    <w:default w:val="(including food and drinks in the classroom and the us of electronic devices)"/>
                  </w:textInput>
                </w:ffData>
              </w:fldChar>
            </w:r>
            <w:bookmarkStart w:id="20" w:name="Text20"/>
            <w:r w:rsidR="00311191" w:rsidRPr="000533FD">
              <w:rPr>
                <w:rFonts w:ascii="Arial" w:hAnsi="Arial"/>
                <w:szCs w:val="22"/>
              </w:rPr>
              <w:instrText xml:space="preserve"> FORMTEXT </w:instrText>
            </w:r>
            <w:r w:rsidRPr="000533FD">
              <w:rPr>
                <w:rFonts w:ascii="Arial" w:hAnsi="Arial"/>
                <w:szCs w:val="22"/>
              </w:rPr>
            </w:r>
            <w:r w:rsidRPr="000533FD">
              <w:rPr>
                <w:rFonts w:ascii="Arial" w:hAnsi="Arial"/>
                <w:szCs w:val="22"/>
              </w:rPr>
              <w:fldChar w:fldCharType="separate"/>
            </w:r>
            <w:r w:rsidR="00936C14">
              <w:rPr>
                <w:rFonts w:ascii="Arial" w:hAnsi="Arial"/>
                <w:szCs w:val="22"/>
              </w:rPr>
              <w:t xml:space="preserve">Students should demonstrate respect for the teacher, fellow students their property and the property of the school. </w:t>
            </w:r>
            <w:r w:rsidR="00FC68E9" w:rsidRPr="00FC68E9">
              <w:rPr>
                <w:rFonts w:ascii="Arial" w:hAnsi="Arial"/>
                <w:szCs w:val="22"/>
              </w:rPr>
              <w:t>Electronically enhanced communication devices are not to be used in class. Food and drink is at the discretion of the teacher but no food and/or drink will be permitted in the laboratory or during laboratory exercises.</w:t>
            </w:r>
            <w:r w:rsidR="00FC68E9">
              <w:rPr>
                <w:rFonts w:ascii="Arial" w:hAnsi="Arial"/>
                <w:szCs w:val="22"/>
              </w:rPr>
              <w:t xml:space="preserve"> Students are encouraged and expected to participate in class through asking questions, discussion, and collaborative/cooperative learning activities such as laboratory exercises. Participation in lab exercises is an integral part of the course curriculum and allows students to apply concepts presented during lectures. </w:t>
            </w:r>
            <w:r w:rsidRPr="000533FD">
              <w:rPr>
                <w:rFonts w:ascii="Arial" w:hAnsi="Arial"/>
                <w:szCs w:val="22"/>
              </w:rPr>
              <w:fldChar w:fldCharType="end"/>
            </w:r>
            <w:bookmarkEnd w:id="20"/>
          </w:p>
        </w:tc>
      </w:tr>
    </w:tbl>
    <w:p w:rsidR="00311191" w:rsidRPr="000533FD" w:rsidRDefault="00311191" w:rsidP="00311191">
      <w:pPr>
        <w:rPr>
          <w:rFonts w:ascii="Arial" w:hAnsi="Arial"/>
          <w:szCs w:val="22"/>
        </w:rPr>
      </w:pPr>
    </w:p>
    <w:p w:rsidR="00311191" w:rsidRPr="000533FD" w:rsidRDefault="00311191" w:rsidP="00311191">
      <w:pPr>
        <w:rPr>
          <w:rFonts w:ascii="Arial" w:hAnsi="Arial"/>
          <w:b/>
        </w:rPr>
      </w:pPr>
      <w:r w:rsidRPr="000533FD">
        <w:rPr>
          <w:rFonts w:ascii="Arial" w:hAnsi="Arial"/>
          <w:b/>
        </w:rPr>
        <w:t xml:space="preserve">D.  </w:t>
      </w:r>
      <w:r w:rsidRPr="000533FD">
        <w:rPr>
          <w:rFonts w:ascii="Arial" w:hAnsi="Arial"/>
          <w:b/>
        </w:rPr>
        <w:tab/>
        <w:t xml:space="preserve">Special Projects, Writing Activities, and Assessments </w:t>
      </w:r>
    </w:p>
    <w:tbl>
      <w:tblPr>
        <w:tblW w:w="0" w:type="auto"/>
        <w:tblLook w:val="0000" w:firstRow="0" w:lastRow="0" w:firstColumn="0" w:lastColumn="0" w:noHBand="0" w:noVBand="0"/>
      </w:tblPr>
      <w:tblGrid>
        <w:gridCol w:w="9576"/>
      </w:tblGrid>
      <w:tr w:rsidR="00311191" w:rsidRPr="000533FD">
        <w:trPr>
          <w:trHeight w:val="121"/>
        </w:trPr>
        <w:tc>
          <w:tcPr>
            <w:tcW w:w="9576" w:type="dxa"/>
            <w:shd w:val="clear" w:color="auto" w:fill="auto"/>
          </w:tcPr>
          <w:p w:rsidR="00311191" w:rsidRPr="000533FD" w:rsidRDefault="005023E8" w:rsidP="00B82822">
            <w:pPr>
              <w:ind w:left="720"/>
              <w:rPr>
                <w:rFonts w:ascii="Arial" w:hAnsi="Arial"/>
              </w:rPr>
            </w:pPr>
            <w:r w:rsidRPr="000533FD">
              <w:rPr>
                <w:rFonts w:ascii="Arial" w:hAnsi="Arial"/>
              </w:rPr>
              <w:fldChar w:fldCharType="begin">
                <w:ffData>
                  <w:name w:val="Text21"/>
                  <w:enabled/>
                  <w:calcOnExit w:val="0"/>
                  <w:textInput>
                    <w:default w:val="(include policy for Finals and requirement for Finals)"/>
                  </w:textInput>
                </w:ffData>
              </w:fldChar>
            </w:r>
            <w:bookmarkStart w:id="21" w:name="Text21"/>
            <w:r w:rsidR="00311191" w:rsidRPr="000533FD">
              <w:rPr>
                <w:rFonts w:ascii="Arial" w:hAnsi="Arial"/>
              </w:rPr>
              <w:instrText xml:space="preserve"> FORMTEXT </w:instrText>
            </w:r>
            <w:r w:rsidRPr="000533FD">
              <w:rPr>
                <w:rFonts w:ascii="Arial" w:hAnsi="Arial"/>
              </w:rPr>
            </w:r>
            <w:r w:rsidRPr="000533FD">
              <w:rPr>
                <w:rFonts w:ascii="Arial" w:hAnsi="Arial"/>
              </w:rPr>
              <w:fldChar w:fldCharType="separate"/>
            </w:r>
            <w:r w:rsidR="00B82822">
              <w:rPr>
                <w:rFonts w:ascii="Arial" w:hAnsi="Arial"/>
              </w:rPr>
              <w:t>Students will be assigned various special projects including a research paper</w:t>
            </w:r>
            <w:r w:rsidR="00470A52">
              <w:rPr>
                <w:rFonts w:ascii="Arial" w:hAnsi="Arial"/>
              </w:rPr>
              <w:t xml:space="preserve"> and lab reports</w:t>
            </w:r>
            <w:r w:rsidR="00B82822">
              <w:rPr>
                <w:rFonts w:ascii="Arial" w:hAnsi="Arial"/>
              </w:rPr>
              <w:t>.</w:t>
            </w:r>
            <w:r w:rsidRPr="000533FD">
              <w:rPr>
                <w:rFonts w:ascii="Arial" w:hAnsi="Arial"/>
              </w:rPr>
              <w:fldChar w:fldCharType="end"/>
            </w:r>
            <w:bookmarkEnd w:id="21"/>
          </w:p>
        </w:tc>
      </w:tr>
    </w:tbl>
    <w:p w:rsidR="00311191" w:rsidRPr="000533FD" w:rsidRDefault="00311191" w:rsidP="00311191">
      <w:pPr>
        <w:rPr>
          <w:rFonts w:ascii="Arial" w:hAnsi="Arial"/>
          <w:szCs w:val="22"/>
        </w:rPr>
      </w:pPr>
    </w:p>
    <w:p w:rsidR="00311191" w:rsidRPr="000533FD" w:rsidRDefault="00311191" w:rsidP="00311191">
      <w:pPr>
        <w:rPr>
          <w:rFonts w:ascii="Arial" w:hAnsi="Arial"/>
          <w:b/>
        </w:rPr>
      </w:pPr>
      <w:r w:rsidRPr="000533FD">
        <w:rPr>
          <w:rFonts w:ascii="Arial" w:hAnsi="Arial"/>
          <w:b/>
        </w:rPr>
        <w:t>E.</w:t>
      </w:r>
      <w:r w:rsidRPr="000533FD">
        <w:rPr>
          <w:rFonts w:ascii="Arial" w:hAnsi="Arial"/>
          <w:b/>
        </w:rPr>
        <w:tab/>
        <w:t>Academic Dishonesty Policy</w:t>
      </w:r>
    </w:p>
    <w:tbl>
      <w:tblPr>
        <w:tblW w:w="0" w:type="auto"/>
        <w:tblLook w:val="0000" w:firstRow="0" w:lastRow="0" w:firstColumn="0" w:lastColumn="0" w:noHBand="0" w:noVBand="0"/>
      </w:tblPr>
      <w:tblGrid>
        <w:gridCol w:w="9576"/>
      </w:tblGrid>
      <w:tr w:rsidR="00311191" w:rsidRPr="000533FD">
        <w:tc>
          <w:tcPr>
            <w:tcW w:w="9576" w:type="dxa"/>
            <w:shd w:val="clear" w:color="auto" w:fill="auto"/>
          </w:tcPr>
          <w:p w:rsidR="002E0AD5" w:rsidRDefault="005023E8" w:rsidP="002E0AD5">
            <w:pPr>
              <w:ind w:left="720" w:right="-523"/>
              <w:rPr>
                <w:rFonts w:ascii="Arial" w:hAnsi="Arial"/>
                <w:szCs w:val="22"/>
              </w:rPr>
            </w:pPr>
            <w:r w:rsidRPr="000533FD">
              <w:rPr>
                <w:rFonts w:ascii="Arial" w:hAnsi="Arial"/>
                <w:szCs w:val="22"/>
              </w:rPr>
              <w:fldChar w:fldCharType="begin">
                <w:ffData>
                  <w:name w:val="Text22"/>
                  <w:enabled/>
                  <w:calcOnExit w:val="0"/>
                  <w:textInput>
                    <w:default w:val="(Policy from Student Handbook)"/>
                  </w:textInput>
                </w:ffData>
              </w:fldChar>
            </w:r>
            <w:bookmarkStart w:id="22" w:name="Text22"/>
            <w:r w:rsidR="00311191" w:rsidRPr="000533FD">
              <w:rPr>
                <w:rFonts w:ascii="Arial" w:hAnsi="Arial"/>
                <w:szCs w:val="22"/>
              </w:rPr>
              <w:instrText xml:space="preserve"> FORMTEXT </w:instrText>
            </w:r>
            <w:r w:rsidRPr="000533FD">
              <w:rPr>
                <w:rFonts w:ascii="Arial" w:hAnsi="Arial"/>
                <w:szCs w:val="22"/>
              </w:rPr>
            </w:r>
            <w:r w:rsidRPr="000533FD">
              <w:rPr>
                <w:rFonts w:ascii="Arial" w:hAnsi="Arial"/>
                <w:szCs w:val="22"/>
              </w:rPr>
              <w:fldChar w:fldCharType="separate"/>
            </w:r>
            <w:r w:rsidR="00FC68E9">
              <w:rPr>
                <w:rFonts w:ascii="Arial" w:hAnsi="Arial"/>
                <w:szCs w:val="22"/>
              </w:rPr>
              <w:t>Students are expected to demonstrate honesty and integr</w:t>
            </w:r>
            <w:r w:rsidR="002E0AD5">
              <w:rPr>
                <w:rFonts w:ascii="Arial" w:hAnsi="Arial"/>
                <w:szCs w:val="22"/>
              </w:rPr>
              <w:t>i</w:t>
            </w:r>
            <w:r w:rsidR="00FC68E9">
              <w:rPr>
                <w:rFonts w:ascii="Arial" w:hAnsi="Arial"/>
                <w:szCs w:val="22"/>
              </w:rPr>
              <w:t>ty</w:t>
            </w:r>
            <w:r w:rsidR="002E0AD5">
              <w:rPr>
                <w:rFonts w:ascii="Arial" w:hAnsi="Arial"/>
                <w:szCs w:val="22"/>
              </w:rPr>
              <w:t xml:space="preserve"> while in attendance at Joplin High School. Each student is expected to do his or her own work. This </w:t>
            </w:r>
          </w:p>
          <w:p w:rsidR="002E0AD5" w:rsidRDefault="002E0AD5" w:rsidP="002E0AD5">
            <w:pPr>
              <w:ind w:left="720" w:right="-523"/>
              <w:rPr>
                <w:rFonts w:ascii="Arial" w:hAnsi="Arial"/>
                <w:szCs w:val="22"/>
              </w:rPr>
            </w:pPr>
            <w:r>
              <w:rPr>
                <w:rFonts w:ascii="Arial" w:hAnsi="Arial"/>
                <w:szCs w:val="22"/>
              </w:rPr>
              <w:t>includes test-taking, homework, class assignments, and the original creation of</w:t>
            </w:r>
          </w:p>
          <w:p w:rsidR="002E0AD5" w:rsidRDefault="002E0AD5" w:rsidP="002E0AD5">
            <w:pPr>
              <w:ind w:left="720" w:right="-523"/>
              <w:rPr>
                <w:rFonts w:ascii="Arial" w:hAnsi="Arial"/>
                <w:szCs w:val="22"/>
              </w:rPr>
            </w:pPr>
            <w:r>
              <w:rPr>
                <w:rFonts w:ascii="Arial" w:hAnsi="Arial"/>
                <w:szCs w:val="22"/>
              </w:rPr>
              <w:t xml:space="preserve">essays, compositions, term papers, and scientific research. Sharing work with </w:t>
            </w:r>
          </w:p>
          <w:p w:rsidR="002E0AD5" w:rsidRDefault="002E0AD5" w:rsidP="002E0AD5">
            <w:pPr>
              <w:ind w:left="720" w:right="-523"/>
              <w:rPr>
                <w:rFonts w:ascii="Arial" w:hAnsi="Arial"/>
                <w:szCs w:val="22"/>
              </w:rPr>
            </w:pPr>
            <w:r>
              <w:rPr>
                <w:rFonts w:ascii="Arial" w:hAnsi="Arial"/>
                <w:szCs w:val="22"/>
              </w:rPr>
              <w:t>another student during tests, on or in class essays, or assignments, or on home-</w:t>
            </w:r>
          </w:p>
          <w:p w:rsidR="002E0AD5" w:rsidRDefault="002E0AD5" w:rsidP="002E0AD5">
            <w:pPr>
              <w:ind w:left="720" w:right="-523"/>
              <w:rPr>
                <w:rFonts w:ascii="Arial" w:hAnsi="Arial"/>
                <w:szCs w:val="22"/>
              </w:rPr>
            </w:pPr>
            <w:r>
              <w:rPr>
                <w:rFonts w:ascii="Arial" w:hAnsi="Arial"/>
                <w:szCs w:val="22"/>
              </w:rPr>
              <w:t xml:space="preserve">work is considered cheating. Having access to answers, (in certain cases) a </w:t>
            </w:r>
          </w:p>
          <w:p w:rsidR="002E0AD5" w:rsidRDefault="002E0AD5" w:rsidP="002E0AD5">
            <w:pPr>
              <w:ind w:left="720" w:right="-523"/>
              <w:rPr>
                <w:rFonts w:ascii="Arial" w:hAnsi="Arial"/>
                <w:szCs w:val="22"/>
              </w:rPr>
            </w:pPr>
            <w:r>
              <w:rPr>
                <w:rFonts w:ascii="Arial" w:hAnsi="Arial"/>
                <w:szCs w:val="22"/>
              </w:rPr>
              <w:t xml:space="preserve">calculator, or computer informationconctitutes intent to cheat. All work submitted </w:t>
            </w:r>
          </w:p>
          <w:p w:rsidR="002E0AD5" w:rsidRDefault="002E0AD5" w:rsidP="002E0AD5">
            <w:pPr>
              <w:ind w:left="720" w:right="-523"/>
              <w:rPr>
                <w:rFonts w:ascii="Arial" w:hAnsi="Arial"/>
                <w:szCs w:val="22"/>
              </w:rPr>
            </w:pPr>
            <w:r>
              <w:rPr>
                <w:rFonts w:ascii="Arial" w:hAnsi="Arial"/>
                <w:szCs w:val="22"/>
              </w:rPr>
              <w:t>by students should be a true reflection of their efforts and abilities. If submitted</w:t>
            </w:r>
          </w:p>
          <w:p w:rsidR="009C5C35" w:rsidRDefault="002E0AD5" w:rsidP="002E0AD5">
            <w:pPr>
              <w:ind w:left="720" w:right="-523"/>
              <w:rPr>
                <w:rFonts w:ascii="Arial" w:hAnsi="Arial"/>
                <w:szCs w:val="22"/>
              </w:rPr>
            </w:pPr>
            <w:r>
              <w:rPr>
                <w:rFonts w:ascii="Arial" w:hAnsi="Arial"/>
                <w:szCs w:val="22"/>
              </w:rPr>
              <w:t>work is not, then the student has manifested unacceptable academis behavior</w:t>
            </w:r>
            <w:r w:rsidR="009C5C35">
              <w:rPr>
                <w:rFonts w:ascii="Arial" w:hAnsi="Arial"/>
                <w:szCs w:val="22"/>
              </w:rPr>
              <w:t>. The</w:t>
            </w:r>
          </w:p>
          <w:p w:rsidR="009C5C35" w:rsidRDefault="009C5C35" w:rsidP="002E0AD5">
            <w:pPr>
              <w:ind w:left="720" w:right="-523"/>
              <w:rPr>
                <w:rFonts w:ascii="Arial" w:hAnsi="Arial"/>
                <w:szCs w:val="22"/>
              </w:rPr>
            </w:pPr>
            <w:r>
              <w:rPr>
                <w:rFonts w:ascii="Arial" w:hAnsi="Arial"/>
                <w:szCs w:val="22"/>
              </w:rPr>
              <w:t>following criteria are considered cheating:</w:t>
            </w:r>
          </w:p>
          <w:p w:rsidR="009C5C35" w:rsidRDefault="009C5C35" w:rsidP="002E0AD5">
            <w:pPr>
              <w:ind w:left="720" w:right="-523"/>
              <w:rPr>
                <w:rFonts w:ascii="Arial" w:hAnsi="Arial"/>
                <w:szCs w:val="22"/>
              </w:rPr>
            </w:pPr>
            <w:r>
              <w:rPr>
                <w:rFonts w:ascii="Arial" w:hAnsi="Arial"/>
                <w:szCs w:val="22"/>
              </w:rPr>
              <w:t>- claiming credit for work not the product of one's own honest effort</w:t>
            </w:r>
            <w:r w:rsidR="00F65D05">
              <w:rPr>
                <w:rFonts w:ascii="Arial" w:hAnsi="Arial"/>
                <w:szCs w:val="22"/>
              </w:rPr>
              <w:t>.</w:t>
            </w:r>
          </w:p>
          <w:p w:rsidR="009C5C35" w:rsidRDefault="009C5C35" w:rsidP="009C5C35">
            <w:pPr>
              <w:ind w:left="720" w:right="-523"/>
              <w:rPr>
                <w:rFonts w:ascii="Arial" w:hAnsi="Arial"/>
                <w:szCs w:val="22"/>
              </w:rPr>
            </w:pPr>
            <w:r>
              <w:rPr>
                <w:rFonts w:ascii="Arial" w:hAnsi="Arial"/>
                <w:szCs w:val="22"/>
              </w:rPr>
              <w:t xml:space="preserve">- providing unwarranted access to materials or information so that credit may be </w:t>
            </w:r>
          </w:p>
          <w:p w:rsidR="009C5C35" w:rsidRDefault="009C5C35" w:rsidP="009C5C35">
            <w:pPr>
              <w:ind w:left="720" w:right="-523"/>
              <w:rPr>
                <w:rFonts w:ascii="Arial" w:hAnsi="Arial"/>
                <w:szCs w:val="22"/>
              </w:rPr>
            </w:pPr>
            <w:r>
              <w:rPr>
                <w:rFonts w:ascii="Arial" w:hAnsi="Arial"/>
                <w:szCs w:val="22"/>
              </w:rPr>
              <w:t>dishonestly claimed by others</w:t>
            </w:r>
            <w:r w:rsidR="00F65D05">
              <w:rPr>
                <w:rFonts w:ascii="Arial" w:hAnsi="Arial"/>
                <w:szCs w:val="22"/>
              </w:rPr>
              <w:t>.</w:t>
            </w:r>
          </w:p>
          <w:p w:rsidR="009C5C35" w:rsidRDefault="009C5C35" w:rsidP="009C5C35">
            <w:pPr>
              <w:ind w:left="720" w:right="-523"/>
              <w:rPr>
                <w:rFonts w:ascii="Arial" w:hAnsi="Arial"/>
                <w:szCs w:val="22"/>
              </w:rPr>
            </w:pPr>
            <w:r>
              <w:rPr>
                <w:rFonts w:ascii="Arial" w:hAnsi="Arial"/>
                <w:szCs w:val="22"/>
              </w:rPr>
              <w:t>- knowledge a</w:t>
            </w:r>
            <w:r w:rsidR="00F65D05">
              <w:rPr>
                <w:rFonts w:ascii="Arial" w:hAnsi="Arial"/>
                <w:szCs w:val="22"/>
              </w:rPr>
              <w:t>n</w:t>
            </w:r>
            <w:r>
              <w:rPr>
                <w:rFonts w:ascii="Arial" w:hAnsi="Arial"/>
                <w:szCs w:val="22"/>
              </w:rPr>
              <w:t>d toleration of either of the foregoing</w:t>
            </w:r>
          </w:p>
          <w:p w:rsidR="009C5C35" w:rsidRDefault="009C5C35" w:rsidP="009C5C35">
            <w:pPr>
              <w:ind w:left="720" w:right="-523"/>
              <w:rPr>
                <w:rFonts w:ascii="Arial" w:hAnsi="Arial"/>
                <w:szCs w:val="22"/>
              </w:rPr>
            </w:pPr>
            <w:r>
              <w:rPr>
                <w:rFonts w:ascii="Arial" w:hAnsi="Arial"/>
                <w:szCs w:val="22"/>
              </w:rPr>
              <w:lastRenderedPageBreak/>
              <w:t xml:space="preserve">Any behavior which can be defined as cheating represents a violation of mutual </w:t>
            </w:r>
          </w:p>
          <w:p w:rsidR="009C5C35" w:rsidRDefault="009C5C35" w:rsidP="009C5C35">
            <w:pPr>
              <w:ind w:left="720" w:right="-523"/>
              <w:rPr>
                <w:rFonts w:ascii="Arial" w:hAnsi="Arial"/>
                <w:szCs w:val="22"/>
              </w:rPr>
            </w:pPr>
            <w:r>
              <w:rPr>
                <w:rFonts w:ascii="Arial" w:hAnsi="Arial"/>
                <w:szCs w:val="22"/>
              </w:rPr>
              <w:t>trust and respect essential to education at Joplin High School. Students who cheat</w:t>
            </w:r>
          </w:p>
          <w:p w:rsidR="009C5C35" w:rsidRDefault="009C5C35" w:rsidP="009C5C35">
            <w:pPr>
              <w:ind w:left="720" w:right="-523"/>
              <w:rPr>
                <w:rFonts w:ascii="Arial" w:hAnsi="Arial"/>
                <w:szCs w:val="22"/>
              </w:rPr>
            </w:pPr>
            <w:r>
              <w:rPr>
                <w:rFonts w:ascii="Arial" w:hAnsi="Arial"/>
                <w:szCs w:val="22"/>
              </w:rPr>
              <w:t>should expect to be confronted by their teacher and/or a principal and receive the</w:t>
            </w:r>
          </w:p>
          <w:p w:rsidR="009C5C35" w:rsidRDefault="009C5C35" w:rsidP="009C5C35">
            <w:pPr>
              <w:ind w:left="720" w:right="-523"/>
              <w:rPr>
                <w:rFonts w:ascii="Arial" w:hAnsi="Arial"/>
                <w:szCs w:val="22"/>
              </w:rPr>
            </w:pPr>
            <w:r>
              <w:rPr>
                <w:rFonts w:ascii="Arial" w:hAnsi="Arial"/>
                <w:szCs w:val="22"/>
              </w:rPr>
              <w:t>following penalties:</w:t>
            </w:r>
          </w:p>
          <w:p w:rsidR="009C5C35" w:rsidRDefault="009C5C35" w:rsidP="009C5C35">
            <w:pPr>
              <w:ind w:left="720" w:right="-523"/>
              <w:rPr>
                <w:rFonts w:ascii="Arial" w:hAnsi="Arial"/>
                <w:szCs w:val="22"/>
              </w:rPr>
            </w:pPr>
            <w:r>
              <w:rPr>
                <w:rFonts w:ascii="Arial" w:hAnsi="Arial"/>
                <w:szCs w:val="22"/>
              </w:rPr>
              <w:t>- zero on the assignment</w:t>
            </w:r>
            <w:r w:rsidR="00F65D05">
              <w:rPr>
                <w:rFonts w:ascii="Arial" w:hAnsi="Arial"/>
                <w:szCs w:val="22"/>
              </w:rPr>
              <w:t>.</w:t>
            </w:r>
          </w:p>
          <w:p w:rsidR="009C5C35" w:rsidRDefault="009C5C35" w:rsidP="009C5C35">
            <w:pPr>
              <w:ind w:left="720" w:right="-523"/>
              <w:rPr>
                <w:rFonts w:ascii="Arial" w:hAnsi="Arial"/>
                <w:szCs w:val="22"/>
              </w:rPr>
            </w:pPr>
            <w:r>
              <w:rPr>
                <w:rFonts w:ascii="Arial" w:hAnsi="Arial"/>
                <w:szCs w:val="22"/>
              </w:rPr>
              <w:t>- notification of parents</w:t>
            </w:r>
            <w:r w:rsidR="00F65D05">
              <w:rPr>
                <w:rFonts w:ascii="Arial" w:hAnsi="Arial"/>
                <w:szCs w:val="22"/>
              </w:rPr>
              <w:t>.</w:t>
            </w:r>
          </w:p>
          <w:p w:rsidR="009C5C35" w:rsidRDefault="009C5C35" w:rsidP="009C5C35">
            <w:pPr>
              <w:ind w:left="720" w:right="-523"/>
              <w:rPr>
                <w:rFonts w:ascii="Arial" w:hAnsi="Arial"/>
                <w:szCs w:val="22"/>
              </w:rPr>
            </w:pPr>
            <w:r>
              <w:rPr>
                <w:rFonts w:ascii="Arial" w:hAnsi="Arial"/>
                <w:szCs w:val="22"/>
              </w:rPr>
              <w:t>- a minimum 3 day assignment to ISD or ASD</w:t>
            </w:r>
            <w:r w:rsidR="00F65D05">
              <w:rPr>
                <w:rFonts w:ascii="Arial" w:hAnsi="Arial"/>
                <w:szCs w:val="22"/>
              </w:rPr>
              <w:t>.</w:t>
            </w:r>
          </w:p>
          <w:p w:rsidR="009C5C35" w:rsidRDefault="009C5C35" w:rsidP="009C5C35">
            <w:pPr>
              <w:ind w:left="720" w:right="-523"/>
              <w:rPr>
                <w:rFonts w:ascii="Arial" w:hAnsi="Arial"/>
                <w:szCs w:val="22"/>
              </w:rPr>
            </w:pPr>
            <w:r>
              <w:rPr>
                <w:rFonts w:ascii="Arial" w:hAnsi="Arial"/>
                <w:szCs w:val="22"/>
              </w:rPr>
              <w:t>If a student is found to have cheated a second time, the student will be referred to</w:t>
            </w:r>
          </w:p>
          <w:p w:rsidR="009C5C35" w:rsidRDefault="009C5C35" w:rsidP="009C5C35">
            <w:pPr>
              <w:ind w:left="720" w:right="-523"/>
              <w:rPr>
                <w:rFonts w:ascii="Arial" w:hAnsi="Arial"/>
                <w:szCs w:val="22"/>
              </w:rPr>
            </w:pPr>
            <w:r>
              <w:rPr>
                <w:rFonts w:ascii="Arial" w:hAnsi="Arial"/>
                <w:szCs w:val="22"/>
              </w:rPr>
              <w:t>an assistant principal. Consequences may include drop from the class, loss of</w:t>
            </w:r>
          </w:p>
          <w:p w:rsidR="009C5C35" w:rsidRDefault="009C5C35" w:rsidP="009C5C35">
            <w:pPr>
              <w:ind w:left="720" w:right="-523"/>
              <w:rPr>
                <w:rFonts w:ascii="Arial" w:hAnsi="Arial"/>
                <w:szCs w:val="22"/>
              </w:rPr>
            </w:pPr>
            <w:r>
              <w:rPr>
                <w:rFonts w:ascii="Arial" w:hAnsi="Arial"/>
                <w:szCs w:val="22"/>
              </w:rPr>
              <w:t xml:space="preserve">credit and an </w:t>
            </w:r>
            <w:r w:rsidR="00F65D05">
              <w:rPr>
                <w:rFonts w:ascii="Arial" w:hAnsi="Arial"/>
                <w:szCs w:val="22"/>
              </w:rPr>
              <w:t>"</w:t>
            </w:r>
            <w:r>
              <w:rPr>
                <w:rFonts w:ascii="Arial" w:hAnsi="Arial"/>
                <w:szCs w:val="22"/>
              </w:rPr>
              <w:t>F</w:t>
            </w:r>
            <w:r w:rsidR="00F65D05">
              <w:rPr>
                <w:rFonts w:ascii="Arial" w:hAnsi="Arial"/>
                <w:szCs w:val="22"/>
              </w:rPr>
              <w:t>"</w:t>
            </w:r>
            <w:r>
              <w:rPr>
                <w:rFonts w:ascii="Arial" w:hAnsi="Arial"/>
                <w:szCs w:val="22"/>
              </w:rPr>
              <w:t xml:space="preserve"> appearing on their transcript. No replacement course will be</w:t>
            </w:r>
          </w:p>
          <w:p w:rsidR="009C5C35" w:rsidRDefault="009C5C35" w:rsidP="009C5C35">
            <w:pPr>
              <w:ind w:left="720" w:right="-523"/>
              <w:rPr>
                <w:rFonts w:ascii="Arial" w:hAnsi="Arial"/>
                <w:szCs w:val="22"/>
              </w:rPr>
            </w:pPr>
            <w:r>
              <w:rPr>
                <w:rFonts w:ascii="Arial" w:hAnsi="Arial"/>
                <w:szCs w:val="22"/>
              </w:rPr>
              <w:t>allowed.</w:t>
            </w:r>
          </w:p>
          <w:p w:rsidR="00311191" w:rsidRPr="000533FD" w:rsidRDefault="005023E8" w:rsidP="009C5C35">
            <w:pPr>
              <w:ind w:left="720" w:right="-523"/>
              <w:rPr>
                <w:rFonts w:ascii="Arial" w:hAnsi="Arial"/>
                <w:szCs w:val="22"/>
              </w:rPr>
            </w:pPr>
            <w:r w:rsidRPr="000533FD">
              <w:rPr>
                <w:rFonts w:ascii="Arial" w:hAnsi="Arial"/>
                <w:szCs w:val="22"/>
              </w:rPr>
              <w:fldChar w:fldCharType="end"/>
            </w:r>
            <w:bookmarkEnd w:id="22"/>
          </w:p>
        </w:tc>
      </w:tr>
    </w:tbl>
    <w:p w:rsidR="00311191" w:rsidRPr="000533FD" w:rsidRDefault="00311191" w:rsidP="00311191">
      <w:pPr>
        <w:rPr>
          <w:rFonts w:ascii="Arial" w:hAnsi="Arial"/>
        </w:rPr>
      </w:pPr>
    </w:p>
    <w:p w:rsidR="00311191" w:rsidRPr="000533FD" w:rsidRDefault="00311191" w:rsidP="00311191">
      <w:pPr>
        <w:rPr>
          <w:rFonts w:ascii="Arial" w:hAnsi="Arial"/>
          <w:b/>
        </w:rPr>
      </w:pPr>
      <w:r w:rsidRPr="000533FD">
        <w:rPr>
          <w:rFonts w:ascii="Arial" w:hAnsi="Arial"/>
          <w:b/>
        </w:rPr>
        <w:t>F.</w:t>
      </w:r>
      <w:r w:rsidRPr="000533FD">
        <w:rPr>
          <w:rFonts w:ascii="Arial" w:hAnsi="Arial"/>
          <w:b/>
        </w:rPr>
        <w:tab/>
        <w:t>Late Work/Make-up Work</w:t>
      </w:r>
    </w:p>
    <w:tbl>
      <w:tblPr>
        <w:tblW w:w="0" w:type="auto"/>
        <w:tblLook w:val="0000" w:firstRow="0" w:lastRow="0" w:firstColumn="0" w:lastColumn="0" w:noHBand="0" w:noVBand="0"/>
      </w:tblPr>
      <w:tblGrid>
        <w:gridCol w:w="9576"/>
      </w:tblGrid>
      <w:tr w:rsidR="00311191" w:rsidRPr="000533FD">
        <w:tc>
          <w:tcPr>
            <w:tcW w:w="9576" w:type="dxa"/>
            <w:shd w:val="clear" w:color="auto" w:fill="auto"/>
          </w:tcPr>
          <w:p w:rsidR="00311191" w:rsidRPr="000533FD" w:rsidRDefault="005023E8" w:rsidP="00936C14">
            <w:pPr>
              <w:ind w:left="720"/>
              <w:rPr>
                <w:rFonts w:ascii="Arial" w:hAnsi="Arial"/>
              </w:rPr>
            </w:pPr>
            <w:r w:rsidRPr="000533FD">
              <w:rPr>
                <w:rFonts w:ascii="Arial" w:hAnsi="Arial"/>
              </w:rPr>
              <w:fldChar w:fldCharType="begin">
                <w:ffData>
                  <w:name w:val="Text23"/>
                  <w:enabled/>
                  <w:calcOnExit w:val="0"/>
                  <w:textInput/>
                </w:ffData>
              </w:fldChar>
            </w:r>
            <w:bookmarkStart w:id="23" w:name="Text23"/>
            <w:r w:rsidR="00311191" w:rsidRPr="000533FD">
              <w:rPr>
                <w:rFonts w:ascii="Arial" w:hAnsi="Arial"/>
              </w:rPr>
              <w:instrText xml:space="preserve"> FORMTEXT </w:instrText>
            </w:r>
            <w:r w:rsidRPr="000533FD">
              <w:rPr>
                <w:rFonts w:ascii="Arial" w:hAnsi="Arial"/>
              </w:rPr>
            </w:r>
            <w:r w:rsidRPr="000533FD">
              <w:rPr>
                <w:rFonts w:ascii="Arial" w:hAnsi="Arial"/>
              </w:rPr>
              <w:fldChar w:fldCharType="separate"/>
            </w:r>
            <w:r w:rsidR="00A44ABF">
              <w:rPr>
                <w:rFonts w:ascii="Arial" w:hAnsi="Arial"/>
                <w:noProof/>
              </w:rPr>
              <w:t>Only those students who have a pass indicating an authorized absence will be able to submit any missed assignments. Unless special arrangements are made, students must submit missing assignments on the day they return to class with an authorized note. If a student is absent they must contact Mr</w:t>
            </w:r>
            <w:r w:rsidR="00936C14">
              <w:rPr>
                <w:rFonts w:ascii="Arial" w:hAnsi="Arial"/>
                <w:noProof/>
              </w:rPr>
              <w:t>s. Fisher</w:t>
            </w:r>
            <w:r w:rsidR="00A44ABF">
              <w:rPr>
                <w:rFonts w:ascii="Arial" w:hAnsi="Arial"/>
                <w:noProof/>
              </w:rPr>
              <w:t xml:space="preserve"> to discuss materials they will miss while out of class, unless they are medically unable to do so.</w:t>
            </w:r>
            <w:r w:rsidR="00936C14">
              <w:rPr>
                <w:rFonts w:ascii="Arial" w:hAnsi="Arial"/>
                <w:noProof/>
              </w:rPr>
              <w:t xml:space="preserve"> Mrs. Fisher's website will house the digital homework portion and can be checked for missed assignments.</w:t>
            </w:r>
            <w:r w:rsidRPr="000533FD">
              <w:rPr>
                <w:rFonts w:ascii="Arial" w:hAnsi="Arial"/>
              </w:rPr>
              <w:fldChar w:fldCharType="end"/>
            </w:r>
            <w:bookmarkEnd w:id="23"/>
          </w:p>
        </w:tc>
      </w:tr>
    </w:tbl>
    <w:p w:rsidR="00311191" w:rsidRPr="000533FD" w:rsidRDefault="00311191" w:rsidP="00311191">
      <w:pPr>
        <w:rPr>
          <w:rFonts w:ascii="Arial" w:hAnsi="Arial"/>
        </w:rPr>
      </w:pPr>
    </w:p>
    <w:p w:rsidR="00311191" w:rsidRPr="000533FD" w:rsidRDefault="00311191" w:rsidP="00311191">
      <w:pPr>
        <w:rPr>
          <w:rFonts w:ascii="Arial" w:hAnsi="Arial"/>
          <w:b/>
        </w:rPr>
      </w:pPr>
      <w:r w:rsidRPr="000533FD">
        <w:rPr>
          <w:rFonts w:ascii="Arial" w:hAnsi="Arial"/>
          <w:b/>
        </w:rPr>
        <w:t>G.</w:t>
      </w:r>
      <w:r w:rsidRPr="000533FD">
        <w:rPr>
          <w:rFonts w:ascii="Arial" w:hAnsi="Arial"/>
          <w:b/>
        </w:rPr>
        <w:tab/>
        <w:t>Tutoring and Extra Help</w:t>
      </w:r>
    </w:p>
    <w:tbl>
      <w:tblPr>
        <w:tblW w:w="0" w:type="auto"/>
        <w:tblLook w:val="0000" w:firstRow="0" w:lastRow="0" w:firstColumn="0" w:lastColumn="0" w:noHBand="0" w:noVBand="0"/>
      </w:tblPr>
      <w:tblGrid>
        <w:gridCol w:w="9576"/>
      </w:tblGrid>
      <w:tr w:rsidR="00311191" w:rsidRPr="000533FD">
        <w:tc>
          <w:tcPr>
            <w:tcW w:w="9576" w:type="dxa"/>
            <w:shd w:val="clear" w:color="auto" w:fill="auto"/>
          </w:tcPr>
          <w:p w:rsidR="00311191" w:rsidRPr="000533FD" w:rsidRDefault="005023E8" w:rsidP="00936C14">
            <w:pPr>
              <w:ind w:left="720"/>
              <w:rPr>
                <w:rFonts w:ascii="Arial" w:hAnsi="Arial"/>
              </w:rPr>
            </w:pPr>
            <w:r w:rsidRPr="000533FD">
              <w:rPr>
                <w:rFonts w:ascii="Arial" w:hAnsi="Arial"/>
              </w:rPr>
              <w:fldChar w:fldCharType="begin">
                <w:ffData>
                  <w:name w:val="Text24"/>
                  <w:enabled/>
                  <w:calcOnExit w:val="0"/>
                  <w:textInput/>
                </w:ffData>
              </w:fldChar>
            </w:r>
            <w:bookmarkStart w:id="24" w:name="Text24"/>
            <w:r w:rsidR="00311191" w:rsidRPr="000533FD">
              <w:rPr>
                <w:rFonts w:ascii="Arial" w:hAnsi="Arial"/>
              </w:rPr>
              <w:instrText xml:space="preserve"> FORMTEXT </w:instrText>
            </w:r>
            <w:r w:rsidRPr="000533FD">
              <w:rPr>
                <w:rFonts w:ascii="Arial" w:hAnsi="Arial"/>
              </w:rPr>
            </w:r>
            <w:r w:rsidRPr="000533FD">
              <w:rPr>
                <w:rFonts w:ascii="Arial" w:hAnsi="Arial"/>
              </w:rPr>
              <w:fldChar w:fldCharType="separate"/>
            </w:r>
            <w:r w:rsidR="00A44ABF">
              <w:rPr>
                <w:rFonts w:ascii="Arial" w:hAnsi="Arial"/>
                <w:noProof/>
              </w:rPr>
              <w:t>Tutoring is available through JHS Science department at regularly scheduled times and also with M</w:t>
            </w:r>
            <w:r w:rsidR="00936C14">
              <w:rPr>
                <w:rFonts w:ascii="Arial" w:hAnsi="Arial"/>
                <w:noProof/>
              </w:rPr>
              <w:t>rs. Fisher</w:t>
            </w:r>
            <w:r w:rsidR="00A44ABF">
              <w:rPr>
                <w:rFonts w:ascii="Arial" w:hAnsi="Arial"/>
                <w:noProof/>
              </w:rPr>
              <w:t xml:space="preserve"> by appointment. Please give ample notice to make one on one tutoring appointments.</w:t>
            </w:r>
            <w:r w:rsidRPr="000533FD">
              <w:rPr>
                <w:rFonts w:ascii="Arial" w:hAnsi="Arial"/>
              </w:rPr>
              <w:fldChar w:fldCharType="end"/>
            </w:r>
            <w:bookmarkEnd w:id="24"/>
          </w:p>
        </w:tc>
      </w:tr>
    </w:tbl>
    <w:p w:rsidR="00311191" w:rsidRPr="000533FD" w:rsidRDefault="00311191" w:rsidP="00311191">
      <w:pPr>
        <w:spacing w:before="100" w:beforeAutospacing="1"/>
        <w:rPr>
          <w:rFonts w:ascii="Arial" w:hAnsi="Arial"/>
          <w:b/>
          <w:szCs w:val="22"/>
        </w:rPr>
      </w:pPr>
      <w:r w:rsidRPr="000533FD">
        <w:rPr>
          <w:rFonts w:ascii="Arial" w:hAnsi="Arial"/>
          <w:b/>
          <w:szCs w:val="22"/>
        </w:rPr>
        <w:t>Calendar Of Events/Tentative Schedule For Units Of Study</w:t>
      </w:r>
    </w:p>
    <w:tbl>
      <w:tblPr>
        <w:tblW w:w="0" w:type="auto"/>
        <w:tblLook w:val="0000" w:firstRow="0" w:lastRow="0" w:firstColumn="0" w:lastColumn="0" w:noHBand="0" w:noVBand="0"/>
      </w:tblPr>
      <w:tblGrid>
        <w:gridCol w:w="9576"/>
      </w:tblGrid>
      <w:tr w:rsidR="00311191" w:rsidRPr="000533FD">
        <w:tc>
          <w:tcPr>
            <w:tcW w:w="9576" w:type="dxa"/>
            <w:shd w:val="clear" w:color="auto" w:fill="auto"/>
          </w:tcPr>
          <w:p w:rsidR="00311191" w:rsidRPr="000533FD" w:rsidRDefault="005023E8" w:rsidP="00A44ABF">
            <w:pPr>
              <w:ind w:left="720"/>
              <w:rPr>
                <w:rFonts w:ascii="Arial" w:hAnsi="Arial"/>
              </w:rPr>
            </w:pPr>
            <w:r w:rsidRPr="000533FD">
              <w:rPr>
                <w:rFonts w:ascii="Arial" w:hAnsi="Arial"/>
              </w:rPr>
              <w:fldChar w:fldCharType="begin">
                <w:ffData>
                  <w:name w:val="Text25"/>
                  <w:enabled/>
                  <w:calcOnExit w:val="0"/>
                  <w:textInput/>
                </w:ffData>
              </w:fldChar>
            </w:r>
            <w:bookmarkStart w:id="25" w:name="Text25"/>
            <w:r w:rsidR="00311191" w:rsidRPr="000533FD">
              <w:rPr>
                <w:rFonts w:ascii="Arial" w:hAnsi="Arial"/>
              </w:rPr>
              <w:instrText xml:space="preserve"> FORMTEXT </w:instrText>
            </w:r>
            <w:r w:rsidRPr="000533FD">
              <w:rPr>
                <w:rFonts w:ascii="Arial" w:hAnsi="Arial"/>
              </w:rPr>
            </w:r>
            <w:r w:rsidRPr="000533FD">
              <w:rPr>
                <w:rFonts w:ascii="Arial" w:hAnsi="Arial"/>
              </w:rPr>
              <w:fldChar w:fldCharType="separate"/>
            </w:r>
            <w:r w:rsidR="00A44ABF">
              <w:rPr>
                <w:rFonts w:ascii="Arial" w:hAnsi="Arial"/>
                <w:noProof/>
              </w:rPr>
              <w:t>See 'course goals and topics covered' above.</w:t>
            </w:r>
            <w:r w:rsidRPr="000533FD">
              <w:rPr>
                <w:rFonts w:ascii="Arial" w:hAnsi="Arial"/>
              </w:rPr>
              <w:fldChar w:fldCharType="end"/>
            </w:r>
            <w:bookmarkEnd w:id="25"/>
          </w:p>
        </w:tc>
      </w:tr>
    </w:tbl>
    <w:p w:rsidR="00311191" w:rsidRPr="000533FD" w:rsidRDefault="00311191" w:rsidP="00311191">
      <w:pPr>
        <w:rPr>
          <w:rFonts w:ascii="Arial" w:hAnsi="Arial"/>
        </w:rPr>
      </w:pPr>
    </w:p>
    <w:sectPr w:rsidR="00311191" w:rsidRPr="000533FD" w:rsidSect="00311191">
      <w:footerReference w:type="default" r:id="rId9"/>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A52" w:rsidRDefault="00470A52">
      <w:r>
        <w:separator/>
      </w:r>
    </w:p>
  </w:endnote>
  <w:endnote w:type="continuationSeparator" w:id="0">
    <w:p w:rsidR="00470A52" w:rsidRDefault="0047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52" w:rsidRPr="004866C7" w:rsidRDefault="00470A52" w:rsidP="00311191">
    <w:pPr>
      <w:pStyle w:val="Footer"/>
      <w:tabs>
        <w:tab w:val="clear" w:pos="8640"/>
        <w:tab w:val="right" w:pos="9360"/>
      </w:tabs>
      <w:rPr>
        <w:rFonts w:ascii="Arial Narrow" w:hAnsi="Arial Narrow"/>
        <w:sz w:val="16"/>
      </w:rPr>
    </w:pPr>
    <w:r w:rsidRPr="004866C7">
      <w:rPr>
        <w:rFonts w:ascii="Arial Narrow" w:hAnsi="Arial Narrow"/>
        <w:sz w:val="16"/>
      </w:rPr>
      <w:fldChar w:fldCharType="begin"/>
    </w:r>
    <w:r w:rsidRPr="004866C7">
      <w:rPr>
        <w:rFonts w:ascii="Arial Narrow" w:hAnsi="Arial Narrow"/>
        <w:sz w:val="16"/>
      </w:rPr>
      <w:instrText xml:space="preserve"> FILENAME </w:instrText>
    </w:r>
    <w:r w:rsidRPr="004866C7">
      <w:rPr>
        <w:rFonts w:ascii="Arial Narrow" w:hAnsi="Arial Narrow"/>
        <w:sz w:val="16"/>
      </w:rPr>
      <w:fldChar w:fldCharType="separate"/>
    </w:r>
    <w:r>
      <w:rPr>
        <w:rFonts w:ascii="Arial Narrow" w:hAnsi="Arial Narrow"/>
        <w:noProof/>
        <w:sz w:val="16"/>
      </w:rPr>
      <w:t>Chemistry Syllabus in the Template</w:t>
    </w:r>
    <w:r w:rsidRPr="004866C7">
      <w:rPr>
        <w:rFonts w:ascii="Arial Narrow" w:hAnsi="Arial Narrow"/>
        <w:sz w:val="16"/>
      </w:rPr>
      <w:fldChar w:fldCharType="end"/>
    </w:r>
    <w:r w:rsidRPr="004866C7">
      <w:rPr>
        <w:rFonts w:ascii="Arial Narrow" w:hAnsi="Arial Narrow"/>
        <w:sz w:val="16"/>
      </w:rPr>
      <w:t>, Last Modified 12/6/2010</w:t>
    </w:r>
    <w:r>
      <w:rPr>
        <w:sz w:val="16"/>
      </w:rPr>
      <w:tab/>
    </w:r>
    <w:r w:rsidRPr="004866C7">
      <w:rPr>
        <w:rFonts w:ascii="Arial Narrow" w:hAnsi="Arial Narrow"/>
        <w:sz w:val="16"/>
      </w:rPr>
      <w:t xml:space="preserve">Page </w:t>
    </w:r>
    <w:r w:rsidRPr="004866C7">
      <w:rPr>
        <w:rFonts w:ascii="Arial Narrow" w:hAnsi="Arial Narrow"/>
        <w:sz w:val="16"/>
      </w:rPr>
      <w:fldChar w:fldCharType="begin"/>
    </w:r>
    <w:r w:rsidRPr="004866C7">
      <w:rPr>
        <w:rFonts w:ascii="Arial Narrow" w:hAnsi="Arial Narrow"/>
        <w:sz w:val="16"/>
      </w:rPr>
      <w:instrText xml:space="preserve"> PAGE </w:instrText>
    </w:r>
    <w:r w:rsidRPr="004866C7">
      <w:rPr>
        <w:rFonts w:ascii="Arial Narrow" w:hAnsi="Arial Narrow"/>
        <w:sz w:val="16"/>
      </w:rPr>
      <w:fldChar w:fldCharType="separate"/>
    </w:r>
    <w:r w:rsidR="00D82199">
      <w:rPr>
        <w:rFonts w:ascii="Arial Narrow" w:hAnsi="Arial Narrow"/>
        <w:noProof/>
        <w:sz w:val="16"/>
      </w:rPr>
      <w:t>3</w:t>
    </w:r>
    <w:r w:rsidRPr="004866C7">
      <w:rPr>
        <w:rFonts w:ascii="Arial Narrow" w:hAnsi="Arial Narrow"/>
        <w:sz w:val="16"/>
      </w:rPr>
      <w:fldChar w:fldCharType="end"/>
    </w:r>
    <w:r w:rsidRPr="004866C7">
      <w:rPr>
        <w:rFonts w:ascii="Arial Narrow" w:hAnsi="Arial Narrow"/>
        <w:sz w:val="16"/>
      </w:rPr>
      <w:t xml:space="preserve"> of </w:t>
    </w:r>
    <w:r w:rsidRPr="004866C7">
      <w:rPr>
        <w:rFonts w:ascii="Arial Narrow" w:hAnsi="Arial Narrow"/>
        <w:sz w:val="16"/>
      </w:rPr>
      <w:fldChar w:fldCharType="begin"/>
    </w:r>
    <w:r w:rsidRPr="004866C7">
      <w:rPr>
        <w:rFonts w:ascii="Arial Narrow" w:hAnsi="Arial Narrow"/>
        <w:sz w:val="16"/>
      </w:rPr>
      <w:instrText xml:space="preserve"> NUMPAGES </w:instrText>
    </w:r>
    <w:r w:rsidRPr="004866C7">
      <w:rPr>
        <w:rFonts w:ascii="Arial Narrow" w:hAnsi="Arial Narrow"/>
        <w:sz w:val="16"/>
      </w:rPr>
      <w:fldChar w:fldCharType="separate"/>
    </w:r>
    <w:r w:rsidR="00D82199">
      <w:rPr>
        <w:rFonts w:ascii="Arial Narrow" w:hAnsi="Arial Narrow"/>
        <w:noProof/>
        <w:sz w:val="16"/>
      </w:rPr>
      <w:t>4</w:t>
    </w:r>
    <w:r w:rsidRPr="004866C7">
      <w:rPr>
        <w:rFonts w:ascii="Arial Narrow" w:hAnsi="Arial Narrow"/>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A52" w:rsidRDefault="00470A52">
      <w:r>
        <w:separator/>
      </w:r>
    </w:p>
  </w:footnote>
  <w:footnote w:type="continuationSeparator" w:id="0">
    <w:p w:rsidR="00470A52" w:rsidRDefault="00470A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14D9A"/>
    <w:multiLevelType w:val="hybridMultilevel"/>
    <w:tmpl w:val="976A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241"/>
    <w:rsid w:val="002137CC"/>
    <w:rsid w:val="002E0AD5"/>
    <w:rsid w:val="00311191"/>
    <w:rsid w:val="00427AA2"/>
    <w:rsid w:val="00470A52"/>
    <w:rsid w:val="005023E8"/>
    <w:rsid w:val="00737EB2"/>
    <w:rsid w:val="00936C14"/>
    <w:rsid w:val="009C5C35"/>
    <w:rsid w:val="00A44ABF"/>
    <w:rsid w:val="00B82822"/>
    <w:rsid w:val="00CF5EE3"/>
    <w:rsid w:val="00D11241"/>
    <w:rsid w:val="00D82199"/>
    <w:rsid w:val="00E20B2A"/>
    <w:rsid w:val="00F65D05"/>
    <w:rsid w:val="00FC68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0B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09A6"/>
    <w:rPr>
      <w:color w:val="0000FF"/>
      <w:u w:val="single"/>
    </w:rPr>
  </w:style>
  <w:style w:type="character" w:styleId="CommentReference">
    <w:name w:val="annotation reference"/>
    <w:basedOn w:val="DefaultParagraphFont"/>
    <w:uiPriority w:val="99"/>
    <w:semiHidden/>
    <w:unhideWhenUsed/>
    <w:rsid w:val="00F457C9"/>
    <w:rPr>
      <w:sz w:val="18"/>
      <w:szCs w:val="18"/>
    </w:rPr>
  </w:style>
  <w:style w:type="paragraph" w:styleId="CommentText">
    <w:name w:val="annotation text"/>
    <w:basedOn w:val="Normal"/>
    <w:link w:val="CommentTextChar"/>
    <w:uiPriority w:val="99"/>
    <w:semiHidden/>
    <w:unhideWhenUsed/>
    <w:rsid w:val="00F457C9"/>
  </w:style>
  <w:style w:type="character" w:customStyle="1" w:styleId="CommentTextChar">
    <w:name w:val="Comment Text Char"/>
    <w:basedOn w:val="DefaultParagraphFont"/>
    <w:link w:val="CommentText"/>
    <w:uiPriority w:val="99"/>
    <w:semiHidden/>
    <w:rsid w:val="00F457C9"/>
    <w:rPr>
      <w:sz w:val="24"/>
      <w:szCs w:val="24"/>
    </w:rPr>
  </w:style>
  <w:style w:type="paragraph" w:styleId="CommentSubject">
    <w:name w:val="annotation subject"/>
    <w:basedOn w:val="CommentText"/>
    <w:next w:val="CommentText"/>
    <w:link w:val="CommentSubjectChar"/>
    <w:uiPriority w:val="99"/>
    <w:semiHidden/>
    <w:unhideWhenUsed/>
    <w:rsid w:val="00F457C9"/>
    <w:rPr>
      <w:b/>
      <w:bCs/>
      <w:sz w:val="20"/>
      <w:szCs w:val="20"/>
    </w:rPr>
  </w:style>
  <w:style w:type="character" w:customStyle="1" w:styleId="CommentSubjectChar">
    <w:name w:val="Comment Subject Char"/>
    <w:basedOn w:val="CommentTextChar"/>
    <w:link w:val="CommentSubject"/>
    <w:uiPriority w:val="99"/>
    <w:semiHidden/>
    <w:rsid w:val="00F457C9"/>
    <w:rPr>
      <w:b/>
      <w:bCs/>
      <w:sz w:val="24"/>
      <w:szCs w:val="24"/>
    </w:rPr>
  </w:style>
  <w:style w:type="paragraph" w:styleId="BalloonText">
    <w:name w:val="Balloon Text"/>
    <w:basedOn w:val="Normal"/>
    <w:link w:val="BalloonTextChar"/>
    <w:uiPriority w:val="99"/>
    <w:semiHidden/>
    <w:unhideWhenUsed/>
    <w:rsid w:val="00F457C9"/>
    <w:rPr>
      <w:rFonts w:ascii="Lucida Grande" w:hAnsi="Lucida Grande"/>
      <w:sz w:val="18"/>
      <w:szCs w:val="18"/>
    </w:rPr>
  </w:style>
  <w:style w:type="character" w:customStyle="1" w:styleId="BalloonTextChar">
    <w:name w:val="Balloon Text Char"/>
    <w:basedOn w:val="DefaultParagraphFont"/>
    <w:link w:val="BalloonText"/>
    <w:uiPriority w:val="99"/>
    <w:semiHidden/>
    <w:rsid w:val="00F457C9"/>
    <w:rPr>
      <w:rFonts w:ascii="Lucida Grande" w:hAnsi="Lucida Grande"/>
      <w:sz w:val="18"/>
      <w:szCs w:val="18"/>
    </w:rPr>
  </w:style>
  <w:style w:type="paragraph" w:styleId="Header">
    <w:name w:val="header"/>
    <w:basedOn w:val="Normal"/>
    <w:link w:val="HeaderChar"/>
    <w:uiPriority w:val="99"/>
    <w:semiHidden/>
    <w:unhideWhenUsed/>
    <w:rsid w:val="00006845"/>
    <w:pPr>
      <w:tabs>
        <w:tab w:val="center" w:pos="4320"/>
        <w:tab w:val="right" w:pos="8640"/>
      </w:tabs>
    </w:pPr>
  </w:style>
  <w:style w:type="character" w:customStyle="1" w:styleId="HeaderChar">
    <w:name w:val="Header Char"/>
    <w:basedOn w:val="DefaultParagraphFont"/>
    <w:link w:val="Header"/>
    <w:uiPriority w:val="99"/>
    <w:semiHidden/>
    <w:rsid w:val="00006845"/>
    <w:rPr>
      <w:sz w:val="24"/>
      <w:szCs w:val="24"/>
    </w:rPr>
  </w:style>
  <w:style w:type="paragraph" w:styleId="Footer">
    <w:name w:val="footer"/>
    <w:basedOn w:val="Normal"/>
    <w:link w:val="FooterChar"/>
    <w:uiPriority w:val="99"/>
    <w:semiHidden/>
    <w:unhideWhenUsed/>
    <w:rsid w:val="00006845"/>
    <w:pPr>
      <w:tabs>
        <w:tab w:val="center" w:pos="4320"/>
        <w:tab w:val="right" w:pos="8640"/>
      </w:tabs>
    </w:pPr>
  </w:style>
  <w:style w:type="character" w:customStyle="1" w:styleId="FooterChar">
    <w:name w:val="Footer Char"/>
    <w:basedOn w:val="DefaultParagraphFont"/>
    <w:link w:val="Footer"/>
    <w:uiPriority w:val="99"/>
    <w:semiHidden/>
    <w:rsid w:val="00006845"/>
    <w:rPr>
      <w:sz w:val="24"/>
      <w:szCs w:val="24"/>
    </w:rPr>
  </w:style>
  <w:style w:type="character" w:styleId="FollowedHyperlink">
    <w:name w:val="FollowedHyperlink"/>
    <w:basedOn w:val="DefaultParagraphFont"/>
    <w:rsid w:val="00003931"/>
    <w:rPr>
      <w:color w:val="800080"/>
      <w:u w:val="single"/>
    </w:rPr>
  </w:style>
  <w:style w:type="table" w:styleId="TableGrid">
    <w:name w:val="Table Grid"/>
    <w:basedOn w:val="TableNormal"/>
    <w:rsid w:val="006D09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0B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09A6"/>
    <w:rPr>
      <w:color w:val="0000FF"/>
      <w:u w:val="single"/>
    </w:rPr>
  </w:style>
  <w:style w:type="character" w:styleId="CommentReference">
    <w:name w:val="annotation reference"/>
    <w:basedOn w:val="DefaultParagraphFont"/>
    <w:uiPriority w:val="99"/>
    <w:semiHidden/>
    <w:unhideWhenUsed/>
    <w:rsid w:val="00F457C9"/>
    <w:rPr>
      <w:sz w:val="18"/>
      <w:szCs w:val="18"/>
    </w:rPr>
  </w:style>
  <w:style w:type="paragraph" w:styleId="CommentText">
    <w:name w:val="annotation text"/>
    <w:basedOn w:val="Normal"/>
    <w:link w:val="CommentTextChar"/>
    <w:uiPriority w:val="99"/>
    <w:semiHidden/>
    <w:unhideWhenUsed/>
    <w:rsid w:val="00F457C9"/>
  </w:style>
  <w:style w:type="character" w:customStyle="1" w:styleId="CommentTextChar">
    <w:name w:val="Comment Text Char"/>
    <w:basedOn w:val="DefaultParagraphFont"/>
    <w:link w:val="CommentText"/>
    <w:uiPriority w:val="99"/>
    <w:semiHidden/>
    <w:rsid w:val="00F457C9"/>
    <w:rPr>
      <w:sz w:val="24"/>
      <w:szCs w:val="24"/>
    </w:rPr>
  </w:style>
  <w:style w:type="paragraph" w:styleId="CommentSubject">
    <w:name w:val="annotation subject"/>
    <w:basedOn w:val="CommentText"/>
    <w:next w:val="CommentText"/>
    <w:link w:val="CommentSubjectChar"/>
    <w:uiPriority w:val="99"/>
    <w:semiHidden/>
    <w:unhideWhenUsed/>
    <w:rsid w:val="00F457C9"/>
    <w:rPr>
      <w:b/>
      <w:bCs/>
      <w:sz w:val="20"/>
      <w:szCs w:val="20"/>
    </w:rPr>
  </w:style>
  <w:style w:type="character" w:customStyle="1" w:styleId="CommentSubjectChar">
    <w:name w:val="Comment Subject Char"/>
    <w:basedOn w:val="CommentTextChar"/>
    <w:link w:val="CommentSubject"/>
    <w:uiPriority w:val="99"/>
    <w:semiHidden/>
    <w:rsid w:val="00F457C9"/>
    <w:rPr>
      <w:b/>
      <w:bCs/>
      <w:sz w:val="24"/>
      <w:szCs w:val="24"/>
    </w:rPr>
  </w:style>
  <w:style w:type="paragraph" w:styleId="BalloonText">
    <w:name w:val="Balloon Text"/>
    <w:basedOn w:val="Normal"/>
    <w:link w:val="BalloonTextChar"/>
    <w:uiPriority w:val="99"/>
    <w:semiHidden/>
    <w:unhideWhenUsed/>
    <w:rsid w:val="00F457C9"/>
    <w:rPr>
      <w:rFonts w:ascii="Lucida Grande" w:hAnsi="Lucida Grande"/>
      <w:sz w:val="18"/>
      <w:szCs w:val="18"/>
    </w:rPr>
  </w:style>
  <w:style w:type="character" w:customStyle="1" w:styleId="BalloonTextChar">
    <w:name w:val="Balloon Text Char"/>
    <w:basedOn w:val="DefaultParagraphFont"/>
    <w:link w:val="BalloonText"/>
    <w:uiPriority w:val="99"/>
    <w:semiHidden/>
    <w:rsid w:val="00F457C9"/>
    <w:rPr>
      <w:rFonts w:ascii="Lucida Grande" w:hAnsi="Lucida Grande"/>
      <w:sz w:val="18"/>
      <w:szCs w:val="18"/>
    </w:rPr>
  </w:style>
  <w:style w:type="paragraph" w:styleId="Header">
    <w:name w:val="header"/>
    <w:basedOn w:val="Normal"/>
    <w:link w:val="HeaderChar"/>
    <w:uiPriority w:val="99"/>
    <w:semiHidden/>
    <w:unhideWhenUsed/>
    <w:rsid w:val="00006845"/>
    <w:pPr>
      <w:tabs>
        <w:tab w:val="center" w:pos="4320"/>
        <w:tab w:val="right" w:pos="8640"/>
      </w:tabs>
    </w:pPr>
  </w:style>
  <w:style w:type="character" w:customStyle="1" w:styleId="HeaderChar">
    <w:name w:val="Header Char"/>
    <w:basedOn w:val="DefaultParagraphFont"/>
    <w:link w:val="Header"/>
    <w:uiPriority w:val="99"/>
    <w:semiHidden/>
    <w:rsid w:val="00006845"/>
    <w:rPr>
      <w:sz w:val="24"/>
      <w:szCs w:val="24"/>
    </w:rPr>
  </w:style>
  <w:style w:type="paragraph" w:styleId="Footer">
    <w:name w:val="footer"/>
    <w:basedOn w:val="Normal"/>
    <w:link w:val="FooterChar"/>
    <w:uiPriority w:val="99"/>
    <w:semiHidden/>
    <w:unhideWhenUsed/>
    <w:rsid w:val="00006845"/>
    <w:pPr>
      <w:tabs>
        <w:tab w:val="center" w:pos="4320"/>
        <w:tab w:val="right" w:pos="8640"/>
      </w:tabs>
    </w:pPr>
  </w:style>
  <w:style w:type="character" w:customStyle="1" w:styleId="FooterChar">
    <w:name w:val="Footer Char"/>
    <w:basedOn w:val="DefaultParagraphFont"/>
    <w:link w:val="Footer"/>
    <w:uiPriority w:val="99"/>
    <w:semiHidden/>
    <w:rsid w:val="00006845"/>
    <w:rPr>
      <w:sz w:val="24"/>
      <w:szCs w:val="24"/>
    </w:rPr>
  </w:style>
  <w:style w:type="character" w:styleId="FollowedHyperlink">
    <w:name w:val="FollowedHyperlink"/>
    <w:basedOn w:val="DefaultParagraphFont"/>
    <w:rsid w:val="00003931"/>
    <w:rPr>
      <w:color w:val="800080"/>
      <w:u w:val="single"/>
    </w:rPr>
  </w:style>
  <w:style w:type="table" w:styleId="TableGrid">
    <w:name w:val="Table Grid"/>
    <w:basedOn w:val="TableNormal"/>
    <w:rsid w:val="006D09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5612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Communication Arts II</vt:lpstr>
    </vt:vector>
  </TitlesOfParts>
  <Company>Joplin Schools</Company>
  <LinksUpToDate>false</LinksUpToDate>
  <CharactersWithSpaces>6583</CharactersWithSpaces>
  <SharedDoc>false</SharedDoc>
  <HLinks>
    <vt:vector size="6" baseType="variant">
      <vt:variant>
        <vt:i4>5505103</vt:i4>
      </vt:variant>
      <vt:variant>
        <vt:i4>-1</vt:i4>
      </vt:variant>
      <vt:variant>
        <vt:i4>1027</vt:i4>
      </vt:variant>
      <vt:variant>
        <vt:i4>1</vt:i4>
      </vt:variant>
      <vt:variant>
        <vt:lpwstr>eagle_cmyk2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Arts II</dc:title>
  <dc:creator>Joplin High School</dc:creator>
  <cp:lastModifiedBy>LAHEATHER FISHER</cp:lastModifiedBy>
  <cp:revision>2</cp:revision>
  <cp:lastPrinted>2010-12-06T18:10:00Z</cp:lastPrinted>
  <dcterms:created xsi:type="dcterms:W3CDTF">2013-08-15T00:59:00Z</dcterms:created>
  <dcterms:modified xsi:type="dcterms:W3CDTF">2013-08-15T00:59:00Z</dcterms:modified>
</cp:coreProperties>
</file>